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5A" w:rsidRPr="00C34383" w:rsidRDefault="00137F5A" w:rsidP="00137F5A">
      <w:pPr>
        <w:ind w:firstLine="0"/>
        <w:jc w:val="right"/>
        <w:rPr>
          <w:b/>
        </w:rPr>
      </w:pPr>
      <w:r w:rsidRPr="00C34383">
        <w:rPr>
          <w:b/>
        </w:rPr>
        <w:t xml:space="preserve">Mẫu </w:t>
      </w:r>
      <w:r>
        <w:rPr>
          <w:b/>
        </w:rPr>
        <w:t>9</w:t>
      </w:r>
    </w:p>
    <w:tbl>
      <w:tblPr>
        <w:tblW w:w="4901" w:type="pct"/>
        <w:jc w:val="center"/>
        <w:tblLayout w:type="fixed"/>
        <w:tblLook w:val="0000"/>
      </w:tblPr>
      <w:tblGrid>
        <w:gridCol w:w="4693"/>
        <w:gridCol w:w="4693"/>
      </w:tblGrid>
      <w:tr w:rsidR="00137F5A" w:rsidRPr="00C34383" w:rsidTr="00CD2C61">
        <w:trPr>
          <w:jc w:val="center"/>
        </w:trPr>
        <w:tc>
          <w:tcPr>
            <w:tcW w:w="9104" w:type="dxa"/>
            <w:gridSpan w:val="2"/>
          </w:tcPr>
          <w:p w:rsidR="00137F5A" w:rsidRPr="00C34383" w:rsidRDefault="00137F5A" w:rsidP="00CD2C61">
            <w:pPr>
              <w:spacing w:after="0"/>
              <w:ind w:firstLine="0"/>
              <w:jc w:val="center"/>
              <w:rPr>
                <w:b/>
                <w:i/>
              </w:rPr>
            </w:pPr>
            <w:r w:rsidRPr="00C34383">
              <w:br w:type="page"/>
            </w:r>
            <w:r w:rsidRPr="00C34383">
              <w:rPr>
                <w:b/>
              </w:rPr>
              <w:t xml:space="preserve">CỘNG HOÀ XÃ HỘI CHỦ NGHĨA VIỆT NAM </w:t>
            </w:r>
          </w:p>
          <w:p w:rsidR="00137F5A" w:rsidRPr="00C34383" w:rsidRDefault="00137F5A" w:rsidP="00CD2C61">
            <w:pPr>
              <w:spacing w:after="0"/>
              <w:ind w:firstLine="0"/>
              <w:jc w:val="center"/>
              <w:rPr>
                <w:b/>
                <w:sz w:val="26"/>
                <w:szCs w:val="26"/>
              </w:rPr>
            </w:pPr>
            <w:r w:rsidRPr="00C34383">
              <w:rPr>
                <w:rFonts w:hint="eastAsia"/>
                <w:b/>
                <w:sz w:val="26"/>
                <w:szCs w:val="26"/>
              </w:rPr>
              <w:t>Đ</w:t>
            </w:r>
            <w:r w:rsidRPr="00C34383">
              <w:rPr>
                <w:b/>
                <w:sz w:val="26"/>
                <w:szCs w:val="26"/>
              </w:rPr>
              <w:t xml:space="preserve">ộc lập - Tự do - Hạnh phúc  </w:t>
            </w:r>
          </w:p>
          <w:p w:rsidR="00137F5A" w:rsidRPr="00C34383" w:rsidRDefault="005A20EB" w:rsidP="00CD2C61">
            <w:pPr>
              <w:spacing w:before="60" w:after="60"/>
              <w:ind w:firstLine="0"/>
              <w:jc w:val="center"/>
            </w:pPr>
            <w:r w:rsidRPr="005A20EB">
              <w:rPr>
                <w:b/>
                <w:lang w:eastAsia="ko-KR"/>
              </w:rPr>
              <w:pict>
                <v:line id="_x0000_s1026" style="position:absolute;left:0;text-align:left;flip:y;z-index:251660288" from="153pt,2.45pt" to="306pt,2.45pt"/>
              </w:pict>
            </w:r>
          </w:p>
          <w:p w:rsidR="00137F5A" w:rsidRPr="00C34383" w:rsidRDefault="005A20EB" w:rsidP="00CD2C61">
            <w:pPr>
              <w:ind w:firstLine="0"/>
              <w:jc w:val="center"/>
              <w:rPr>
                <w:i/>
                <w:iCs/>
                <w:sz w:val="26"/>
                <w:szCs w:val="26"/>
              </w:rPr>
            </w:pPr>
            <w:r w:rsidRPr="005A20EB">
              <w:rPr>
                <w:sz w:val="26"/>
                <w:szCs w:val="26"/>
              </w:rPr>
              <w:pict>
                <v:line id="_x0000_s1027" style="position:absolute;left:0;text-align:left;z-index:251661312" from="174.75pt,51.85pt" to="278.15pt,51.85pt"/>
              </w:pict>
            </w:r>
            <w:r w:rsidR="00137F5A" w:rsidRPr="00C34383">
              <w:rPr>
                <w:b/>
                <w:sz w:val="26"/>
                <w:szCs w:val="26"/>
              </w:rPr>
              <w:t xml:space="preserve">LÝ LỊCH KHOA HỌC </w:t>
            </w:r>
            <w:r w:rsidR="00137F5A" w:rsidRPr="00C34383">
              <w:rPr>
                <w:b/>
                <w:sz w:val="26"/>
                <w:szCs w:val="26"/>
              </w:rPr>
              <w:br/>
              <w:t xml:space="preserve">Của cá nhân đăng ký là </w:t>
            </w:r>
            <w:r w:rsidR="00520484">
              <w:rPr>
                <w:b/>
                <w:sz w:val="26"/>
                <w:szCs w:val="26"/>
              </w:rPr>
              <w:t>thành viên chính</w:t>
            </w:r>
            <w:r w:rsidR="00137F5A" w:rsidRPr="00C34383">
              <w:rPr>
                <w:b/>
                <w:sz w:val="26"/>
                <w:szCs w:val="26"/>
              </w:rPr>
              <w:t xml:space="preserve"> của </w:t>
            </w:r>
            <w:r w:rsidR="00137F5A" w:rsidRPr="00C34383">
              <w:rPr>
                <w:b/>
                <w:sz w:val="26"/>
                <w:szCs w:val="26"/>
                <w:lang w:val="pt-BR"/>
              </w:rPr>
              <w:t>đề tài, dự án, nhiệm vụ KHCN</w:t>
            </w:r>
            <w:r w:rsidR="00137F5A" w:rsidRPr="00C34383">
              <w:rPr>
                <w:b/>
                <w:sz w:val="26"/>
                <w:szCs w:val="26"/>
              </w:rPr>
              <w:t xml:space="preserve"> </w:t>
            </w:r>
            <w:r w:rsidR="00137F5A">
              <w:rPr>
                <w:b/>
                <w:sz w:val="26"/>
                <w:szCs w:val="26"/>
                <w:lang w:val="pt-BR"/>
              </w:rPr>
              <w:t>Độc lập</w:t>
            </w:r>
            <w:r w:rsidR="00137F5A" w:rsidRPr="00C34383">
              <w:rPr>
                <w:b/>
                <w:sz w:val="26"/>
                <w:szCs w:val="26"/>
                <w:lang w:val="pt-BR"/>
              </w:rPr>
              <w:t xml:space="preserve"> cấp Viện Hàn lâm KHCNVN</w:t>
            </w:r>
            <w:r w:rsidR="00137F5A" w:rsidRPr="00C34383">
              <w:rPr>
                <w:i/>
                <w:iCs/>
                <w:sz w:val="26"/>
                <w:szCs w:val="26"/>
              </w:rPr>
              <w:t xml:space="preserve"> </w:t>
            </w:r>
          </w:p>
          <w:p w:rsidR="00137F5A" w:rsidRPr="00C34383" w:rsidRDefault="00137F5A" w:rsidP="00CD2C61">
            <w:pPr>
              <w:ind w:right="283"/>
            </w:pPr>
          </w:p>
          <w:p w:rsidR="00137F5A" w:rsidRPr="00C34383" w:rsidRDefault="00137F5A" w:rsidP="00CD2C61">
            <w:pPr>
              <w:spacing w:before="60"/>
              <w:ind w:firstLine="709"/>
              <w:rPr>
                <w:sz w:val="26"/>
                <w:szCs w:val="26"/>
              </w:rPr>
            </w:pPr>
            <w:r w:rsidRPr="00C34383">
              <w:rPr>
                <w:b/>
                <w:bCs/>
                <w:sz w:val="26"/>
                <w:szCs w:val="26"/>
              </w:rPr>
              <w:t>A. Thông tin về đề tài</w:t>
            </w:r>
            <w:r w:rsidRPr="00C34383">
              <w:rPr>
                <w:sz w:val="26"/>
                <w:szCs w:val="26"/>
              </w:rPr>
              <w:t xml:space="preserve"> </w:t>
            </w:r>
          </w:p>
          <w:p w:rsidR="00137F5A" w:rsidRPr="00C34383" w:rsidRDefault="00137F5A" w:rsidP="00CD2C61">
            <w:pPr>
              <w:pStyle w:val="Heading4"/>
              <w:spacing w:before="0"/>
              <w:rPr>
                <w:b w:val="0"/>
                <w:sz w:val="26"/>
                <w:szCs w:val="26"/>
                <w:lang w:val="pt-BR"/>
              </w:rPr>
            </w:pPr>
            <w:r w:rsidRPr="00C34383">
              <w:rPr>
                <w:b w:val="0"/>
                <w:sz w:val="26"/>
                <w:szCs w:val="26"/>
                <w:lang w:val="pt-BR"/>
              </w:rPr>
              <w:t>- Tên đề tài:</w:t>
            </w:r>
            <w:r w:rsidR="00574AF5">
              <w:rPr>
                <w:b w:val="0"/>
                <w:sz w:val="26"/>
                <w:szCs w:val="26"/>
                <w:lang w:val="pt-BR"/>
              </w:rPr>
              <w:t xml:space="preserve"> Phát triển phương pháp Profiling cho một số đối tượng thực phẩm  từ thực vật Việt Nam</w:t>
            </w:r>
            <w:r w:rsidR="00574AF5">
              <w:rPr>
                <w:b w:val="0"/>
                <w:sz w:val="26"/>
                <w:szCs w:val="26"/>
                <w:lang w:val="pt-BR"/>
              </w:rPr>
              <w:tab/>
            </w:r>
            <w:r w:rsidR="00574AF5">
              <w:rPr>
                <w:b w:val="0"/>
                <w:sz w:val="26"/>
                <w:szCs w:val="26"/>
                <w:lang w:val="pt-BR"/>
              </w:rPr>
              <w:tab/>
            </w:r>
            <w:r w:rsidR="00574AF5">
              <w:rPr>
                <w:b w:val="0"/>
                <w:sz w:val="26"/>
                <w:szCs w:val="26"/>
                <w:lang w:val="pt-BR"/>
              </w:rPr>
              <w:tab/>
            </w:r>
            <w:r w:rsidR="00574AF5">
              <w:rPr>
                <w:b w:val="0"/>
                <w:sz w:val="26"/>
                <w:szCs w:val="26"/>
                <w:lang w:val="pt-BR"/>
              </w:rPr>
              <w:tab/>
            </w:r>
            <w:r w:rsidRPr="00C34383">
              <w:rPr>
                <w:b w:val="0"/>
                <w:sz w:val="26"/>
                <w:szCs w:val="26"/>
                <w:lang w:val="pt-BR"/>
              </w:rPr>
              <w:t>Mã số đề tài:</w:t>
            </w:r>
            <w:r w:rsidRPr="00C34383">
              <w:rPr>
                <w:b w:val="0"/>
                <w:sz w:val="26"/>
                <w:szCs w:val="26"/>
                <w:vertAlign w:val="superscript"/>
                <w:lang w:val="pt-BR"/>
              </w:rPr>
              <w:t>*</w:t>
            </w:r>
          </w:p>
          <w:p w:rsidR="00137F5A" w:rsidRPr="00C34383" w:rsidRDefault="00137F5A" w:rsidP="00CD2C61">
            <w:pPr>
              <w:spacing w:after="60"/>
              <w:rPr>
                <w:bCs/>
                <w:sz w:val="26"/>
                <w:szCs w:val="26"/>
                <w:lang w:val="pt-BR"/>
              </w:rPr>
            </w:pPr>
            <w:r w:rsidRPr="00C34383">
              <w:rPr>
                <w:sz w:val="26"/>
                <w:szCs w:val="26"/>
                <w:lang w:val="pt-BR"/>
              </w:rPr>
              <w:t>- Lĩnh vự</w:t>
            </w:r>
            <w:r w:rsidR="00574AF5">
              <w:rPr>
                <w:sz w:val="26"/>
                <w:szCs w:val="26"/>
                <w:lang w:val="pt-BR"/>
              </w:rPr>
              <w:t>c KHCN: Đề tài KHCN trọng điểm cấp Viện Hàn lâm</w:t>
            </w:r>
          </w:p>
          <w:p w:rsidR="00137F5A" w:rsidRPr="00C34383" w:rsidRDefault="00137F5A" w:rsidP="00CD2C61">
            <w:pPr>
              <w:pStyle w:val="BodyTextIndent"/>
              <w:tabs>
                <w:tab w:val="left" w:pos="8080"/>
              </w:tabs>
              <w:spacing w:after="60"/>
              <w:rPr>
                <w:sz w:val="26"/>
                <w:szCs w:val="26"/>
                <w:lang w:val="sv-SE"/>
              </w:rPr>
            </w:pPr>
            <w:r w:rsidRPr="00C34383">
              <w:rPr>
                <w:bCs/>
                <w:sz w:val="26"/>
                <w:szCs w:val="26"/>
                <w:lang w:val="sv-SE"/>
              </w:rPr>
              <w:t>- Đ</w:t>
            </w:r>
            <w:r w:rsidRPr="00C34383">
              <w:rPr>
                <w:iCs/>
                <w:sz w:val="26"/>
                <w:szCs w:val="26"/>
                <w:lang w:val="pt-BR"/>
              </w:rPr>
              <w:t>ơn vị đăng ký chủ trì</w:t>
            </w:r>
            <w:r w:rsidRPr="00C34383">
              <w:rPr>
                <w:bCs/>
                <w:sz w:val="26"/>
                <w:szCs w:val="26"/>
                <w:lang w:val="sv-SE"/>
              </w:rPr>
              <w:t xml:space="preserve">: </w:t>
            </w:r>
            <w:r w:rsidR="0001544F">
              <w:rPr>
                <w:bCs/>
                <w:sz w:val="26"/>
                <w:szCs w:val="26"/>
                <w:lang w:val="sv-SE"/>
              </w:rPr>
              <w:t>Trung tâm Nghiên cứu và Chuyển giao công nghệ</w:t>
            </w:r>
          </w:p>
          <w:p w:rsidR="00574AF5" w:rsidRDefault="00137F5A" w:rsidP="00CD2C61">
            <w:pPr>
              <w:pStyle w:val="BodyTextIndent"/>
              <w:spacing w:after="60"/>
              <w:rPr>
                <w:sz w:val="26"/>
                <w:szCs w:val="26"/>
                <w:lang w:val="sv-SE"/>
              </w:rPr>
            </w:pPr>
            <w:r w:rsidRPr="00C34383">
              <w:rPr>
                <w:bCs/>
                <w:sz w:val="26"/>
                <w:szCs w:val="26"/>
                <w:lang w:val="sv-SE"/>
              </w:rPr>
              <w:t xml:space="preserve">- </w:t>
            </w:r>
            <w:r w:rsidRPr="00C34383">
              <w:rPr>
                <w:iCs/>
                <w:sz w:val="26"/>
                <w:szCs w:val="26"/>
                <w:lang w:val="pt-BR"/>
              </w:rPr>
              <w:t>Cá nhân đăng ký chủ nhiệm</w:t>
            </w:r>
            <w:r w:rsidRPr="00C34383">
              <w:rPr>
                <w:sz w:val="26"/>
                <w:szCs w:val="26"/>
                <w:lang w:val="sv-SE"/>
              </w:rPr>
              <w:t>:</w:t>
            </w:r>
            <w:r w:rsidR="0001544F">
              <w:rPr>
                <w:sz w:val="26"/>
                <w:szCs w:val="26"/>
                <w:lang w:val="sv-SE"/>
              </w:rPr>
              <w:t xml:space="preserve"> PGS.TS Nguyễn Quang Trung</w:t>
            </w:r>
          </w:p>
          <w:p w:rsidR="006D4541" w:rsidRDefault="00137F5A" w:rsidP="006D4541">
            <w:pPr>
              <w:pStyle w:val="BodyTextIndent"/>
              <w:spacing w:after="60"/>
              <w:rPr>
                <w:sz w:val="26"/>
                <w:szCs w:val="26"/>
                <w:lang w:val="pt-BR"/>
              </w:rPr>
            </w:pPr>
            <w:r w:rsidRPr="00C34383">
              <w:rPr>
                <w:sz w:val="26"/>
                <w:szCs w:val="26"/>
                <w:lang w:val="pt-BR"/>
              </w:rPr>
              <w:t>- Thời gian thực hiện:</w:t>
            </w:r>
            <w:r w:rsidR="006D4541">
              <w:rPr>
                <w:sz w:val="26"/>
                <w:szCs w:val="26"/>
                <w:lang w:val="pt-BR"/>
              </w:rPr>
              <w:t xml:space="preserve"> 01/2019 – 12/2021</w:t>
            </w:r>
          </w:p>
          <w:p w:rsidR="00137F5A" w:rsidRPr="00C34383" w:rsidRDefault="00137F5A" w:rsidP="00CD2C61">
            <w:pPr>
              <w:ind w:firstLine="709"/>
              <w:rPr>
                <w:b/>
                <w:sz w:val="26"/>
              </w:rPr>
            </w:pPr>
            <w:r w:rsidRPr="00C34383">
              <w:rPr>
                <w:b/>
                <w:sz w:val="26"/>
              </w:rPr>
              <w:t>B. Thông tin về cá nhân tham gia</w:t>
            </w:r>
          </w:p>
          <w:p w:rsidR="00137F5A" w:rsidRPr="00C34383" w:rsidRDefault="00137F5A" w:rsidP="00CD2C61">
            <w:pPr>
              <w:ind w:firstLine="709"/>
              <w:rPr>
                <w:b/>
                <w:sz w:val="26"/>
              </w:rPr>
            </w:pPr>
            <w:r w:rsidRPr="00C34383">
              <w:rPr>
                <w:b/>
                <w:sz w:val="26"/>
              </w:rPr>
              <w:t>I. Thông tin chung</w:t>
            </w:r>
          </w:p>
          <w:p w:rsidR="00137F5A" w:rsidRPr="00C34383" w:rsidRDefault="00137F5A" w:rsidP="00CD2C61">
            <w:pPr>
              <w:rPr>
                <w:sz w:val="26"/>
              </w:rPr>
            </w:pPr>
            <w:r w:rsidRPr="00C34383">
              <w:rPr>
                <w:sz w:val="26"/>
              </w:rPr>
              <w:t>1. Họ và tên:</w:t>
            </w:r>
            <w:r w:rsidR="0001544F">
              <w:rPr>
                <w:sz w:val="26"/>
              </w:rPr>
              <w:t xml:space="preserve"> </w:t>
            </w:r>
            <w:r w:rsidR="00671E58">
              <w:rPr>
                <w:sz w:val="26"/>
              </w:rPr>
              <w:t>Trần Quang Thuận</w:t>
            </w:r>
          </w:p>
          <w:p w:rsidR="00137F5A" w:rsidRPr="00C34383" w:rsidRDefault="00137F5A" w:rsidP="00CD2C61">
            <w:pPr>
              <w:rPr>
                <w:sz w:val="26"/>
              </w:rPr>
            </w:pPr>
            <w:r w:rsidRPr="00C34383">
              <w:rPr>
                <w:sz w:val="26"/>
              </w:rPr>
              <w:t>2. Ngày, tháng, n</w:t>
            </w:r>
            <w:r w:rsidRPr="00C34383">
              <w:rPr>
                <w:rFonts w:hint="eastAsia"/>
                <w:sz w:val="26"/>
              </w:rPr>
              <w:t>ă</w:t>
            </w:r>
            <w:r w:rsidRPr="00C34383">
              <w:rPr>
                <w:sz w:val="26"/>
              </w:rPr>
              <w:t>m sinh:</w:t>
            </w:r>
            <w:r w:rsidR="0001544F">
              <w:rPr>
                <w:sz w:val="26"/>
              </w:rPr>
              <w:t xml:space="preserve"> </w:t>
            </w:r>
            <w:r w:rsidR="00671E58">
              <w:rPr>
                <w:sz w:val="26"/>
              </w:rPr>
              <w:t>18/4/1985</w:t>
            </w:r>
          </w:p>
          <w:p w:rsidR="00137F5A" w:rsidRPr="00C34383" w:rsidRDefault="00137F5A" w:rsidP="00CD2C61">
            <w:pPr>
              <w:rPr>
                <w:sz w:val="26"/>
              </w:rPr>
            </w:pPr>
            <w:r w:rsidRPr="00C34383">
              <w:rPr>
                <w:sz w:val="26"/>
              </w:rPr>
              <w:t>3. Nam, Nữ:</w:t>
            </w:r>
            <w:r w:rsidR="0001544F">
              <w:rPr>
                <w:sz w:val="26"/>
              </w:rPr>
              <w:t xml:space="preserve"> Nam</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xml:space="preserve">4. </w:t>
            </w:r>
            <w:r w:rsidRPr="006528E5">
              <w:rPr>
                <w:rFonts w:eastAsia="Times New Roman" w:hint="eastAsia"/>
                <w:noProof/>
                <w:color w:val="000000"/>
                <w:sz w:val="26"/>
                <w:szCs w:val="24"/>
              </w:rPr>
              <w:t>Đ</w:t>
            </w:r>
            <w:r w:rsidRPr="006528E5">
              <w:rPr>
                <w:rFonts w:eastAsia="Times New Roman"/>
                <w:noProof/>
                <w:color w:val="000000"/>
                <w:sz w:val="26"/>
                <w:szCs w:val="24"/>
              </w:rPr>
              <w:t>ịa chỉ:</w:t>
            </w:r>
            <w:r w:rsidR="00E27914">
              <w:rPr>
                <w:rFonts w:eastAsia="Times New Roman"/>
                <w:noProof/>
                <w:color w:val="000000"/>
                <w:sz w:val="26"/>
                <w:szCs w:val="24"/>
              </w:rPr>
              <w:t xml:space="preserve"> Tòa nhà Ươm tạo công nghệ, </w:t>
            </w:r>
            <w:r>
              <w:rPr>
                <w:rFonts w:eastAsia="Times New Roman"/>
                <w:noProof/>
                <w:color w:val="000000"/>
                <w:sz w:val="26"/>
                <w:szCs w:val="24"/>
              </w:rPr>
              <w:t>số 18 Hoàng Quốc Việt, Hà Nội</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xml:space="preserve">5. </w:t>
            </w:r>
            <w:r w:rsidRPr="006528E5">
              <w:rPr>
                <w:rFonts w:eastAsia="Times New Roman" w:hint="eastAsia"/>
                <w:noProof/>
                <w:color w:val="000000"/>
                <w:sz w:val="26"/>
                <w:szCs w:val="24"/>
              </w:rPr>
              <w:t>Đ</w:t>
            </w:r>
            <w:r w:rsidRPr="006528E5">
              <w:rPr>
                <w:rFonts w:eastAsia="Times New Roman"/>
                <w:noProof/>
                <w:color w:val="000000"/>
                <w:sz w:val="26"/>
                <w:szCs w:val="24"/>
              </w:rPr>
              <w:t>iện thoại:</w:t>
            </w:r>
            <w:r>
              <w:rPr>
                <w:rFonts w:eastAsia="Times New Roman"/>
                <w:noProof/>
                <w:color w:val="000000"/>
                <w:sz w:val="26"/>
                <w:szCs w:val="24"/>
              </w:rPr>
              <w:t xml:space="preserve"> Cơ quan: 0243 7568422. Di động: </w:t>
            </w:r>
            <w:r w:rsidR="00671E58">
              <w:t>0965 188 419</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6. E</w:t>
            </w:r>
            <w:r>
              <w:rPr>
                <w:rFonts w:eastAsia="Times New Roman"/>
                <w:noProof/>
                <w:color w:val="000000"/>
                <w:sz w:val="26"/>
                <w:szCs w:val="24"/>
              </w:rPr>
              <w:t>-</w:t>
            </w:r>
            <w:r w:rsidRPr="006528E5">
              <w:rPr>
                <w:rFonts w:eastAsia="Times New Roman"/>
                <w:noProof/>
                <w:color w:val="000000"/>
                <w:sz w:val="26"/>
                <w:szCs w:val="24"/>
              </w:rPr>
              <w:t>mail:</w:t>
            </w:r>
            <w:r>
              <w:rPr>
                <w:rFonts w:eastAsia="Times New Roman"/>
                <w:noProof/>
                <w:color w:val="000000"/>
                <w:sz w:val="26"/>
                <w:szCs w:val="24"/>
              </w:rPr>
              <w:t xml:space="preserve"> </w:t>
            </w:r>
            <w:r w:rsidR="00671E58">
              <w:rPr>
                <w:rFonts w:eastAsia="Times New Roman"/>
                <w:noProof/>
                <w:color w:val="000000"/>
                <w:sz w:val="26"/>
                <w:szCs w:val="24"/>
              </w:rPr>
              <w:t>tranquangthuan2008@gmail.com</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7. Fax:</w:t>
            </w:r>
            <w:r>
              <w:rPr>
                <w:rFonts w:eastAsia="Times New Roman"/>
                <w:noProof/>
                <w:color w:val="000000"/>
                <w:sz w:val="26"/>
                <w:szCs w:val="24"/>
              </w:rPr>
              <w:t xml:space="preserve"> 0243 7568422</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8. Chức vụ:</w:t>
            </w:r>
            <w:r w:rsidR="00671E58">
              <w:rPr>
                <w:rFonts w:eastAsia="Times New Roman"/>
                <w:noProof/>
                <w:color w:val="000000"/>
                <w:sz w:val="26"/>
                <w:szCs w:val="24"/>
              </w:rPr>
              <w:t xml:space="preserve"> T</w:t>
            </w:r>
            <w:r>
              <w:rPr>
                <w:rFonts w:eastAsia="Times New Roman"/>
                <w:noProof/>
                <w:color w:val="000000"/>
                <w:sz w:val="26"/>
                <w:szCs w:val="24"/>
              </w:rPr>
              <w:t>rưởng phòng</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9. C</w:t>
            </w:r>
            <w:r w:rsidRPr="006528E5">
              <w:rPr>
                <w:rFonts w:eastAsia="Times New Roman" w:hint="eastAsia"/>
                <w:noProof/>
                <w:color w:val="000000"/>
                <w:sz w:val="26"/>
                <w:szCs w:val="24"/>
              </w:rPr>
              <w:t>ơ</w:t>
            </w:r>
            <w:r w:rsidRPr="006528E5">
              <w:rPr>
                <w:rFonts w:eastAsia="Times New Roman"/>
                <w:noProof/>
                <w:color w:val="000000"/>
                <w:sz w:val="26"/>
                <w:szCs w:val="24"/>
              </w:rPr>
              <w:t xml:space="preserve"> quan công tác:</w:t>
            </w:r>
            <w:r>
              <w:rPr>
                <w:rFonts w:eastAsia="Times New Roman"/>
                <w:noProof/>
                <w:color w:val="000000"/>
                <w:sz w:val="26"/>
                <w:szCs w:val="24"/>
              </w:rPr>
              <w:t xml:space="preserve"> Trung tâm Nghiên cứu và Chuyển giao công nghệ</w:t>
            </w:r>
          </w:p>
          <w:p w:rsidR="00137F5A" w:rsidRPr="00C34383" w:rsidRDefault="00137F5A" w:rsidP="00CD2C61">
            <w:pPr>
              <w:rPr>
                <w:b/>
                <w:sz w:val="26"/>
              </w:rPr>
            </w:pPr>
            <w:r w:rsidRPr="00C34383">
              <w:rPr>
                <w:b/>
                <w:sz w:val="26"/>
              </w:rPr>
              <w:t xml:space="preserve">II. Trình </w:t>
            </w:r>
            <w:r w:rsidRPr="00C34383">
              <w:rPr>
                <w:rFonts w:hint="eastAsia"/>
                <w:b/>
                <w:sz w:val="26"/>
              </w:rPr>
              <w:t>đ</w:t>
            </w:r>
            <w:r w:rsidRPr="00C34383">
              <w:rPr>
                <w:b/>
                <w:sz w:val="26"/>
              </w:rPr>
              <w:t xml:space="preserve">ộ </w:t>
            </w:r>
            <w:r w:rsidRPr="00C34383">
              <w:rPr>
                <w:rFonts w:hint="eastAsia"/>
                <w:b/>
                <w:sz w:val="26"/>
              </w:rPr>
              <w:t>đà</w:t>
            </w:r>
            <w:r w:rsidRPr="00C34383">
              <w:rPr>
                <w:b/>
                <w:sz w:val="26"/>
              </w:rPr>
              <w:t>o tạo</w:t>
            </w:r>
          </w:p>
          <w:p w:rsidR="00137F5A" w:rsidRPr="00C34383" w:rsidRDefault="00137F5A" w:rsidP="00CD2C61">
            <w:pPr>
              <w:rPr>
                <w:sz w:val="26"/>
              </w:rPr>
            </w:pPr>
            <w:r w:rsidRPr="00C34383">
              <w:rPr>
                <w:sz w:val="26"/>
              </w:rPr>
              <w:t xml:space="preserve">1. Trình </w:t>
            </w:r>
            <w:r w:rsidRPr="00C34383">
              <w:rPr>
                <w:rFonts w:hint="eastAsia"/>
                <w:sz w:val="26"/>
              </w:rPr>
              <w:t>đ</w:t>
            </w:r>
            <w:r w:rsidRPr="00C34383">
              <w:rPr>
                <w:sz w:val="26"/>
              </w:rPr>
              <w:t>ộ chuyên môn:</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Học vị:</w:t>
            </w:r>
            <w:r>
              <w:rPr>
                <w:rFonts w:eastAsia="Times New Roman"/>
                <w:noProof/>
                <w:color w:val="000000"/>
                <w:sz w:val="26"/>
                <w:szCs w:val="24"/>
              </w:rPr>
              <w:t xml:space="preserve"> Tiến sỹ</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N</w:t>
            </w:r>
            <w:r w:rsidRPr="006528E5">
              <w:rPr>
                <w:rFonts w:eastAsia="Times New Roman" w:hint="eastAsia"/>
                <w:noProof/>
                <w:color w:val="000000"/>
                <w:sz w:val="26"/>
                <w:szCs w:val="24"/>
              </w:rPr>
              <w:t>ă</w:t>
            </w:r>
            <w:r w:rsidRPr="006528E5">
              <w:rPr>
                <w:rFonts w:eastAsia="Times New Roman"/>
                <w:noProof/>
                <w:color w:val="000000"/>
                <w:sz w:val="26"/>
                <w:szCs w:val="24"/>
              </w:rPr>
              <w:t>m bảo vệ:</w:t>
            </w:r>
            <w:r w:rsidR="00671E58">
              <w:rPr>
                <w:rFonts w:eastAsia="Times New Roman"/>
                <w:noProof/>
                <w:color w:val="000000"/>
                <w:sz w:val="26"/>
                <w:szCs w:val="24"/>
              </w:rPr>
              <w:t xml:space="preserve"> 2011</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Chuyên ngành:</w:t>
            </w:r>
            <w:r>
              <w:rPr>
                <w:rFonts w:eastAsia="Times New Roman"/>
                <w:noProof/>
                <w:color w:val="000000"/>
                <w:sz w:val="26"/>
                <w:szCs w:val="24"/>
              </w:rPr>
              <w:t xml:space="preserve"> </w:t>
            </w:r>
            <w:r w:rsidR="00671E58">
              <w:rPr>
                <w:rFonts w:eastAsia="Times New Roman"/>
                <w:noProof/>
                <w:color w:val="000000"/>
                <w:sz w:val="26"/>
                <w:szCs w:val="24"/>
              </w:rPr>
              <w:t>Hóa học</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Học hàm:</w:t>
            </w:r>
          </w:p>
          <w:p w:rsidR="0001544F" w:rsidRPr="006528E5" w:rsidRDefault="0001544F" w:rsidP="0001544F">
            <w:pPr>
              <w:spacing w:after="60"/>
              <w:rPr>
                <w:rFonts w:eastAsia="Times New Roman"/>
                <w:noProof/>
                <w:color w:val="000000"/>
                <w:sz w:val="26"/>
                <w:szCs w:val="24"/>
              </w:rPr>
            </w:pPr>
            <w:r w:rsidRPr="006528E5">
              <w:rPr>
                <w:rFonts w:eastAsia="Times New Roman"/>
                <w:noProof/>
                <w:color w:val="000000"/>
                <w:sz w:val="26"/>
                <w:szCs w:val="24"/>
              </w:rPr>
              <w:t>- N</w:t>
            </w:r>
            <w:r w:rsidRPr="006528E5">
              <w:rPr>
                <w:rFonts w:eastAsia="Times New Roman" w:hint="eastAsia"/>
                <w:noProof/>
                <w:color w:val="000000"/>
                <w:sz w:val="26"/>
                <w:szCs w:val="24"/>
              </w:rPr>
              <w:t>ă</w:t>
            </w:r>
            <w:r w:rsidRPr="006528E5">
              <w:rPr>
                <w:rFonts w:eastAsia="Times New Roman"/>
                <w:noProof/>
                <w:color w:val="000000"/>
                <w:sz w:val="26"/>
                <w:szCs w:val="24"/>
              </w:rPr>
              <w:t xml:space="preserve">m </w:t>
            </w:r>
            <w:r w:rsidRPr="006528E5">
              <w:rPr>
                <w:rFonts w:eastAsia="Times New Roman" w:hint="eastAsia"/>
                <w:noProof/>
                <w:color w:val="000000"/>
                <w:sz w:val="26"/>
                <w:szCs w:val="24"/>
              </w:rPr>
              <w:t>đư</w:t>
            </w:r>
            <w:r w:rsidRPr="006528E5">
              <w:rPr>
                <w:rFonts w:eastAsia="Times New Roman"/>
                <w:noProof/>
                <w:color w:val="000000"/>
                <w:sz w:val="26"/>
                <w:szCs w:val="24"/>
              </w:rPr>
              <w:t>ợc phong:</w:t>
            </w:r>
          </w:p>
          <w:p w:rsidR="00137F5A" w:rsidRDefault="00137F5A" w:rsidP="00CD2C61">
            <w:pPr>
              <w:rPr>
                <w:sz w:val="26"/>
              </w:rPr>
            </w:pPr>
            <w:r w:rsidRPr="00C34383">
              <w:rPr>
                <w:sz w:val="26"/>
              </w:rPr>
              <w:t xml:space="preserve">2. Các khóa học chuyên môn khác </w:t>
            </w:r>
            <w:r w:rsidRPr="00C34383">
              <w:rPr>
                <w:rFonts w:hint="eastAsia"/>
                <w:sz w:val="26"/>
              </w:rPr>
              <w:t>đã</w:t>
            </w:r>
            <w:r w:rsidRPr="00C34383">
              <w:rPr>
                <w:sz w:val="26"/>
              </w:rPr>
              <w:t xml:space="preserve"> hoàn thành: (tên khóa học, thời gian và n</w:t>
            </w:r>
            <w:r w:rsidRPr="00C34383">
              <w:rPr>
                <w:rFonts w:hint="eastAsia"/>
                <w:sz w:val="26"/>
              </w:rPr>
              <w:t>ơ</w:t>
            </w:r>
            <w:r w:rsidRPr="00C34383">
              <w:rPr>
                <w:sz w:val="26"/>
              </w:rPr>
              <w:t xml:space="preserve">i </w:t>
            </w:r>
            <w:r w:rsidRPr="00C34383">
              <w:rPr>
                <w:rFonts w:hint="eastAsia"/>
                <w:sz w:val="26"/>
              </w:rPr>
              <w:t>đà</w:t>
            </w:r>
            <w:r w:rsidRPr="00C34383">
              <w:rPr>
                <w:sz w:val="26"/>
              </w:rPr>
              <w:t>o tạo).</w:t>
            </w:r>
          </w:p>
          <w:p w:rsidR="00137F5A" w:rsidRDefault="00137F5A" w:rsidP="00CD2C61">
            <w:pPr>
              <w:rPr>
                <w:sz w:val="26"/>
              </w:rPr>
            </w:pPr>
            <w:r w:rsidRPr="00C34383">
              <w:rPr>
                <w:sz w:val="26"/>
              </w:rPr>
              <w:t xml:space="preserve">3. Các </w:t>
            </w:r>
            <w:r w:rsidRPr="00C34383">
              <w:rPr>
                <w:rFonts w:hint="eastAsia"/>
                <w:sz w:val="26"/>
              </w:rPr>
              <w:t>đ</w:t>
            </w:r>
            <w:r w:rsidRPr="00C34383">
              <w:rPr>
                <w:sz w:val="26"/>
              </w:rPr>
              <w:t xml:space="preserve">ề tài, dự án </w:t>
            </w:r>
            <w:r w:rsidRPr="00C34383">
              <w:rPr>
                <w:rFonts w:hint="eastAsia"/>
                <w:sz w:val="26"/>
              </w:rPr>
              <w:t>đã</w:t>
            </w:r>
            <w:r w:rsidRPr="00C34383">
              <w:rPr>
                <w:sz w:val="26"/>
              </w:rPr>
              <w:t xml:space="preserve"> chủ trì hoặc tham gia trong 5 n</w:t>
            </w:r>
            <w:r w:rsidRPr="00C34383">
              <w:rPr>
                <w:rFonts w:hint="eastAsia"/>
                <w:sz w:val="26"/>
              </w:rPr>
              <w:t>ă</w:t>
            </w:r>
            <w:r w:rsidRPr="00C34383">
              <w:rPr>
                <w:sz w:val="26"/>
              </w:rPr>
              <w:t xml:space="preserve">m gần </w:t>
            </w:r>
            <w:r w:rsidRPr="00C34383">
              <w:rPr>
                <w:rFonts w:hint="eastAsia"/>
                <w:sz w:val="26"/>
              </w:rPr>
              <w:t>đâ</w:t>
            </w:r>
            <w:r w:rsidRPr="00C34383">
              <w:rPr>
                <w:sz w:val="26"/>
              </w:rPr>
              <w:t xml:space="preserve">y liên quan </w:t>
            </w:r>
            <w:r w:rsidRPr="00C34383">
              <w:rPr>
                <w:rFonts w:hint="eastAsia"/>
                <w:sz w:val="26"/>
              </w:rPr>
              <w:t>đ</w:t>
            </w:r>
            <w:r w:rsidRPr="00C34383">
              <w:rPr>
                <w:sz w:val="26"/>
              </w:rPr>
              <w:t xml:space="preserve">ến </w:t>
            </w:r>
            <w:r w:rsidRPr="00C34383">
              <w:rPr>
                <w:rFonts w:hint="eastAsia"/>
                <w:sz w:val="26"/>
              </w:rPr>
              <w:t>đ</w:t>
            </w:r>
            <w:r w:rsidRPr="00C34383">
              <w:rPr>
                <w:sz w:val="26"/>
              </w:rPr>
              <w:t>ề tài tuyển chọn.</w:t>
            </w:r>
          </w:p>
          <w:p w:rsidR="00671E58" w:rsidRDefault="00671E58" w:rsidP="00CD2C61">
            <w:pPr>
              <w:rPr>
                <w:sz w:val="26"/>
              </w:rPr>
            </w:pPr>
          </w:p>
          <w:p w:rsidR="000B4DC8" w:rsidRDefault="000B4DC8" w:rsidP="00CD2C61">
            <w:pPr>
              <w:rPr>
                <w:sz w:val="26"/>
              </w:rPr>
            </w:pPr>
          </w:p>
          <w:tbl>
            <w:tblPr>
              <w:tblStyle w:val="TableGrid"/>
              <w:tblW w:w="9260" w:type="dxa"/>
              <w:tblLayout w:type="fixed"/>
              <w:tblLook w:val="04A0"/>
            </w:tblPr>
            <w:tblGrid>
              <w:gridCol w:w="805"/>
              <w:gridCol w:w="3330"/>
              <w:gridCol w:w="1615"/>
              <w:gridCol w:w="1975"/>
              <w:gridCol w:w="1535"/>
            </w:tblGrid>
            <w:tr w:rsidR="0001544F" w:rsidRPr="00E647E1" w:rsidTr="00D0523A">
              <w:tc>
                <w:tcPr>
                  <w:tcW w:w="805" w:type="dxa"/>
                  <w:vAlign w:val="center"/>
                </w:tcPr>
                <w:p w:rsidR="0001544F" w:rsidRPr="00E647E1" w:rsidRDefault="0001544F" w:rsidP="00427467">
                  <w:pPr>
                    <w:pStyle w:val="TableParagraph"/>
                    <w:ind w:left="120" w:right="120"/>
                    <w:jc w:val="center"/>
                    <w:rPr>
                      <w:rFonts w:ascii="Times New Roman" w:hAnsi="Times New Roman" w:cs="Times New Roman"/>
                      <w:b/>
                      <w:sz w:val="24"/>
                      <w:szCs w:val="24"/>
                    </w:rPr>
                  </w:pPr>
                  <w:r w:rsidRPr="00E647E1">
                    <w:rPr>
                      <w:rFonts w:ascii="Times New Roman" w:hAnsi="Times New Roman" w:cs="Times New Roman"/>
                      <w:b/>
                      <w:sz w:val="24"/>
                      <w:szCs w:val="24"/>
                    </w:rPr>
                    <w:lastRenderedPageBreak/>
                    <w:t>TT</w:t>
                  </w:r>
                </w:p>
              </w:tc>
              <w:tc>
                <w:tcPr>
                  <w:tcW w:w="3330" w:type="dxa"/>
                  <w:vAlign w:val="center"/>
                </w:tcPr>
                <w:p w:rsidR="0001544F" w:rsidRPr="00E647E1" w:rsidRDefault="0001544F" w:rsidP="00427467">
                  <w:pPr>
                    <w:pStyle w:val="TableParagraph"/>
                    <w:ind w:left="74" w:right="45"/>
                    <w:jc w:val="center"/>
                    <w:rPr>
                      <w:rFonts w:ascii="Times New Roman" w:hAnsi="Times New Roman" w:cs="Times New Roman"/>
                      <w:b/>
                      <w:sz w:val="24"/>
                      <w:szCs w:val="24"/>
                    </w:rPr>
                  </w:pPr>
                  <w:r w:rsidRPr="00E647E1">
                    <w:rPr>
                      <w:rFonts w:ascii="Times New Roman" w:hAnsi="Times New Roman" w:cs="Times New Roman"/>
                      <w:b/>
                      <w:sz w:val="24"/>
                      <w:szCs w:val="24"/>
                    </w:rPr>
                    <w:t>Tên đề tài nghiên cứu</w:t>
                  </w:r>
                </w:p>
              </w:tc>
              <w:tc>
                <w:tcPr>
                  <w:tcW w:w="1615" w:type="dxa"/>
                  <w:vAlign w:val="center"/>
                </w:tcPr>
                <w:p w:rsidR="0001544F" w:rsidRPr="00E647E1" w:rsidRDefault="0001544F" w:rsidP="00427467">
                  <w:pPr>
                    <w:pStyle w:val="TableParagraph"/>
                    <w:spacing w:before="10"/>
                    <w:ind w:left="74" w:right="215"/>
                    <w:jc w:val="center"/>
                    <w:rPr>
                      <w:rFonts w:ascii="Times New Roman" w:hAnsi="Times New Roman" w:cs="Times New Roman"/>
                      <w:b/>
                      <w:sz w:val="24"/>
                      <w:szCs w:val="24"/>
                    </w:rPr>
                  </w:pPr>
                  <w:r w:rsidRPr="00E647E1">
                    <w:rPr>
                      <w:rFonts w:ascii="Times New Roman" w:hAnsi="Times New Roman" w:cs="Times New Roman"/>
                      <w:b/>
                      <w:sz w:val="24"/>
                      <w:szCs w:val="24"/>
                    </w:rPr>
                    <w:t>Năm bắt đầu/Năm hoàn thành</w:t>
                  </w:r>
                </w:p>
              </w:tc>
              <w:tc>
                <w:tcPr>
                  <w:tcW w:w="1975" w:type="dxa"/>
                  <w:vAlign w:val="center"/>
                </w:tcPr>
                <w:p w:rsidR="0001544F" w:rsidRPr="00E647E1" w:rsidRDefault="0001544F" w:rsidP="00427467">
                  <w:pPr>
                    <w:pStyle w:val="TableParagraph"/>
                    <w:spacing w:line="249" w:lineRule="auto"/>
                    <w:jc w:val="center"/>
                    <w:rPr>
                      <w:rFonts w:ascii="Times New Roman" w:hAnsi="Times New Roman" w:cs="Times New Roman"/>
                      <w:b/>
                      <w:sz w:val="24"/>
                      <w:szCs w:val="24"/>
                    </w:rPr>
                  </w:pPr>
                  <w:r w:rsidRPr="00E647E1">
                    <w:rPr>
                      <w:rFonts w:ascii="Times New Roman" w:hAnsi="Times New Roman" w:cs="Times New Roman"/>
                      <w:b/>
                      <w:sz w:val="24"/>
                      <w:szCs w:val="24"/>
                    </w:rPr>
                    <w:t>Đề tài cấp (NN,Bộ, ngành, trường)</w:t>
                  </w:r>
                </w:p>
              </w:tc>
              <w:tc>
                <w:tcPr>
                  <w:tcW w:w="1535" w:type="dxa"/>
                  <w:vAlign w:val="center"/>
                </w:tcPr>
                <w:p w:rsidR="0001544F" w:rsidRPr="00E647E1" w:rsidRDefault="0001544F" w:rsidP="00427467">
                  <w:pPr>
                    <w:pStyle w:val="TableParagraph"/>
                    <w:jc w:val="center"/>
                    <w:rPr>
                      <w:rFonts w:ascii="Times New Roman" w:hAnsi="Times New Roman" w:cs="Times New Roman"/>
                      <w:b/>
                      <w:sz w:val="24"/>
                      <w:szCs w:val="24"/>
                    </w:rPr>
                  </w:pPr>
                  <w:r w:rsidRPr="00E647E1">
                    <w:rPr>
                      <w:rFonts w:ascii="Times New Roman" w:hAnsi="Times New Roman" w:cs="Times New Roman"/>
                      <w:b/>
                      <w:w w:val="105"/>
                      <w:sz w:val="24"/>
                      <w:szCs w:val="24"/>
                    </w:rPr>
                    <w:t>Trách nhiệm tham gia trong đề tài</w:t>
                  </w:r>
                </w:p>
              </w:tc>
            </w:tr>
            <w:tr w:rsidR="0001544F" w:rsidRPr="00E647E1" w:rsidTr="00D0523A">
              <w:tc>
                <w:tcPr>
                  <w:tcW w:w="805" w:type="dxa"/>
                  <w:vAlign w:val="center"/>
                </w:tcPr>
                <w:p w:rsidR="0001544F" w:rsidRPr="00D0523A" w:rsidRDefault="0001544F" w:rsidP="00427467">
                  <w:pPr>
                    <w:pStyle w:val="TableParagraph"/>
                    <w:ind w:left="120" w:right="120"/>
                    <w:jc w:val="center"/>
                    <w:rPr>
                      <w:rFonts w:ascii="Times New Roman" w:hAnsi="Times New Roman" w:cs="Times New Roman"/>
                      <w:sz w:val="26"/>
                      <w:szCs w:val="26"/>
                    </w:rPr>
                  </w:pPr>
                  <w:r w:rsidRPr="00D0523A">
                    <w:rPr>
                      <w:rFonts w:ascii="Times New Roman" w:hAnsi="Times New Roman" w:cs="Times New Roman"/>
                      <w:sz w:val="26"/>
                      <w:szCs w:val="26"/>
                    </w:rPr>
                    <w:t>1</w:t>
                  </w:r>
                </w:p>
              </w:tc>
              <w:tc>
                <w:tcPr>
                  <w:tcW w:w="3330" w:type="dxa"/>
                  <w:vAlign w:val="center"/>
                </w:tcPr>
                <w:p w:rsidR="0001544F" w:rsidRPr="00D0523A" w:rsidRDefault="00671E58" w:rsidP="00427467">
                  <w:pPr>
                    <w:pStyle w:val="TableParagraph"/>
                    <w:ind w:left="72" w:right="45"/>
                    <w:rPr>
                      <w:rFonts w:ascii="Times New Roman" w:hAnsi="Times New Roman" w:cs="Times New Roman"/>
                      <w:sz w:val="26"/>
                      <w:szCs w:val="26"/>
                    </w:rPr>
                  </w:pPr>
                  <w:r w:rsidRPr="00D0523A">
                    <w:rPr>
                      <w:rFonts w:ascii="Times New Roman" w:hAnsi="Times New Roman" w:cs="Times New Roman"/>
                      <w:sz w:val="26"/>
                      <w:szCs w:val="26"/>
                    </w:rPr>
                    <w:t>Nghiên cứu sản xuất qui mô lớn vật liệu graphene chất lượng cao sử dụng phương pháp tách lớp điện hóa đơn giản từ graphite ứng dụng trong lĩnh vực môi trường</w:t>
                  </w:r>
                </w:p>
              </w:tc>
              <w:tc>
                <w:tcPr>
                  <w:tcW w:w="161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01/2018- 01/2021</w:t>
                  </w:r>
                </w:p>
              </w:tc>
              <w:tc>
                <w:tcPr>
                  <w:tcW w:w="197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Nafosted, Bộ</w:t>
                  </w:r>
                </w:p>
              </w:tc>
              <w:tc>
                <w:tcPr>
                  <w:tcW w:w="1535" w:type="dxa"/>
                  <w:vAlign w:val="center"/>
                </w:tcPr>
                <w:p w:rsidR="0001544F" w:rsidRPr="00D0523A" w:rsidRDefault="00671E58" w:rsidP="00427467">
                  <w:pPr>
                    <w:pStyle w:val="TableParagraph"/>
                    <w:jc w:val="center"/>
                    <w:rPr>
                      <w:rFonts w:ascii="Times New Roman" w:hAnsi="Times New Roman" w:cs="Times New Roman"/>
                      <w:w w:val="105"/>
                      <w:sz w:val="26"/>
                      <w:szCs w:val="26"/>
                    </w:rPr>
                  </w:pPr>
                  <w:r w:rsidRPr="00D0523A">
                    <w:rPr>
                      <w:rFonts w:ascii="Times New Roman" w:hAnsi="Times New Roman" w:cs="Times New Roman"/>
                      <w:sz w:val="26"/>
                      <w:szCs w:val="26"/>
                    </w:rPr>
                    <w:t>Thành viên chủ chốt</w:t>
                  </w:r>
                </w:p>
              </w:tc>
            </w:tr>
            <w:tr w:rsidR="0001544F" w:rsidRPr="00E647E1" w:rsidTr="00D0523A">
              <w:tc>
                <w:tcPr>
                  <w:tcW w:w="805" w:type="dxa"/>
                  <w:vAlign w:val="center"/>
                </w:tcPr>
                <w:p w:rsidR="0001544F" w:rsidRPr="00D0523A" w:rsidRDefault="00671E58" w:rsidP="00427467">
                  <w:pPr>
                    <w:pStyle w:val="TableParagraph"/>
                    <w:ind w:left="120" w:right="120"/>
                    <w:jc w:val="center"/>
                    <w:rPr>
                      <w:rFonts w:ascii="Times New Roman" w:hAnsi="Times New Roman" w:cs="Times New Roman"/>
                      <w:sz w:val="26"/>
                      <w:szCs w:val="26"/>
                    </w:rPr>
                  </w:pPr>
                  <w:r w:rsidRPr="00D0523A">
                    <w:rPr>
                      <w:rFonts w:ascii="Times New Roman" w:hAnsi="Times New Roman" w:cs="Times New Roman"/>
                      <w:sz w:val="26"/>
                      <w:szCs w:val="26"/>
                    </w:rPr>
                    <w:t>2</w:t>
                  </w:r>
                </w:p>
              </w:tc>
              <w:tc>
                <w:tcPr>
                  <w:tcW w:w="3330" w:type="dxa"/>
                  <w:vAlign w:val="center"/>
                </w:tcPr>
                <w:p w:rsidR="0001544F" w:rsidRPr="00D0523A" w:rsidRDefault="00671E58" w:rsidP="00427467">
                  <w:pPr>
                    <w:pStyle w:val="TableParagraph"/>
                    <w:ind w:left="72" w:right="45"/>
                    <w:rPr>
                      <w:rFonts w:ascii="Times New Roman" w:hAnsi="Times New Roman" w:cs="Times New Roman"/>
                      <w:sz w:val="26"/>
                      <w:szCs w:val="26"/>
                    </w:rPr>
                  </w:pPr>
                  <w:r w:rsidRPr="00D0523A">
                    <w:rPr>
                      <w:rFonts w:ascii="Times New Roman" w:hAnsi="Times New Roman" w:cs="Times New Roman"/>
                      <w:sz w:val="26"/>
                      <w:szCs w:val="26"/>
                    </w:rPr>
                    <w:t>Tổng hợp hệ xúc tác có kích thước nano platinium và nickel hydroxide sử dụng điện cực kim cương gia cường bore PtNi(OH)2/BDD nghiên cứu phản ứng oxi hóa methanol</w:t>
                  </w:r>
                </w:p>
              </w:tc>
              <w:tc>
                <w:tcPr>
                  <w:tcW w:w="161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04/2017 – 03/2020</w:t>
                  </w:r>
                </w:p>
              </w:tc>
              <w:tc>
                <w:tcPr>
                  <w:tcW w:w="197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Nafosted, Bộ</w:t>
                  </w:r>
                </w:p>
              </w:tc>
              <w:tc>
                <w:tcPr>
                  <w:tcW w:w="1535" w:type="dxa"/>
                  <w:vAlign w:val="center"/>
                </w:tcPr>
                <w:p w:rsidR="0001544F" w:rsidRPr="00D0523A" w:rsidRDefault="00671E58" w:rsidP="00427467">
                  <w:pPr>
                    <w:pStyle w:val="TableParagraph"/>
                    <w:jc w:val="center"/>
                    <w:rPr>
                      <w:rFonts w:ascii="Times New Roman" w:hAnsi="Times New Roman" w:cs="Times New Roman"/>
                      <w:w w:val="105"/>
                      <w:sz w:val="26"/>
                      <w:szCs w:val="26"/>
                    </w:rPr>
                  </w:pPr>
                  <w:r w:rsidRPr="00D0523A">
                    <w:rPr>
                      <w:rFonts w:ascii="Times New Roman" w:hAnsi="Times New Roman" w:cs="Times New Roman"/>
                      <w:sz w:val="26"/>
                      <w:szCs w:val="26"/>
                    </w:rPr>
                    <w:t>Chủ nhiệm đề tài</w:t>
                  </w:r>
                </w:p>
              </w:tc>
            </w:tr>
            <w:tr w:rsidR="0001544F" w:rsidRPr="00E647E1" w:rsidTr="00D0523A">
              <w:tc>
                <w:tcPr>
                  <w:tcW w:w="805" w:type="dxa"/>
                  <w:vAlign w:val="center"/>
                </w:tcPr>
                <w:p w:rsidR="0001544F" w:rsidRPr="00D0523A" w:rsidRDefault="00671E58" w:rsidP="00427467">
                  <w:pPr>
                    <w:pStyle w:val="TableParagraph"/>
                    <w:ind w:left="120" w:right="120"/>
                    <w:jc w:val="center"/>
                    <w:rPr>
                      <w:rFonts w:ascii="Times New Roman" w:hAnsi="Times New Roman" w:cs="Times New Roman"/>
                      <w:sz w:val="26"/>
                      <w:szCs w:val="26"/>
                    </w:rPr>
                  </w:pPr>
                  <w:r w:rsidRPr="00D0523A">
                    <w:rPr>
                      <w:rFonts w:ascii="Times New Roman" w:hAnsi="Times New Roman" w:cs="Times New Roman"/>
                      <w:sz w:val="26"/>
                      <w:szCs w:val="26"/>
                    </w:rPr>
                    <w:t>3</w:t>
                  </w:r>
                </w:p>
              </w:tc>
              <w:tc>
                <w:tcPr>
                  <w:tcW w:w="3330" w:type="dxa"/>
                  <w:vAlign w:val="center"/>
                </w:tcPr>
                <w:p w:rsidR="0001544F" w:rsidRPr="00D0523A" w:rsidRDefault="00671E58" w:rsidP="00427467">
                  <w:pPr>
                    <w:pStyle w:val="TableParagraph"/>
                    <w:ind w:left="74" w:right="45"/>
                    <w:rPr>
                      <w:rFonts w:ascii="Times New Roman" w:hAnsi="Times New Roman" w:cs="Times New Roman"/>
                      <w:sz w:val="26"/>
                      <w:szCs w:val="26"/>
                    </w:rPr>
                  </w:pPr>
                  <w:r w:rsidRPr="00D0523A">
                    <w:rPr>
                      <w:rFonts w:ascii="Times New Roman" w:hAnsi="Times New Roman" w:cs="Times New Roman"/>
                      <w:sz w:val="26"/>
                      <w:szCs w:val="26"/>
                    </w:rPr>
                    <w:t>Nghiên cứu chế tạo thiết bị đo nhanh sử dụng điện cực in - ứng dụng phân tích một số phẩm màu thực phẩm trong nước giải khát</w:t>
                  </w:r>
                </w:p>
              </w:tc>
              <w:tc>
                <w:tcPr>
                  <w:tcW w:w="161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10/2016 – 09/2018</w:t>
                  </w:r>
                </w:p>
              </w:tc>
              <w:tc>
                <w:tcPr>
                  <w:tcW w:w="197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VAST, Bộ</w:t>
                  </w:r>
                </w:p>
              </w:tc>
              <w:tc>
                <w:tcPr>
                  <w:tcW w:w="1535" w:type="dxa"/>
                  <w:vAlign w:val="center"/>
                </w:tcPr>
                <w:p w:rsidR="0001544F" w:rsidRPr="00D0523A" w:rsidRDefault="00671E58" w:rsidP="00427467">
                  <w:pPr>
                    <w:pStyle w:val="TableParagraph"/>
                    <w:jc w:val="center"/>
                    <w:rPr>
                      <w:rFonts w:ascii="Times New Roman" w:hAnsi="Times New Roman" w:cs="Times New Roman"/>
                      <w:w w:val="105"/>
                      <w:sz w:val="26"/>
                      <w:szCs w:val="26"/>
                    </w:rPr>
                  </w:pPr>
                  <w:r w:rsidRPr="00D0523A">
                    <w:rPr>
                      <w:rFonts w:ascii="Times New Roman" w:hAnsi="Times New Roman" w:cs="Times New Roman"/>
                      <w:sz w:val="26"/>
                      <w:szCs w:val="26"/>
                    </w:rPr>
                    <w:t>Chủ nhiệm đề tài</w:t>
                  </w:r>
                </w:p>
              </w:tc>
            </w:tr>
            <w:tr w:rsidR="0001544F" w:rsidRPr="00E647E1" w:rsidTr="00D0523A">
              <w:tc>
                <w:tcPr>
                  <w:tcW w:w="805" w:type="dxa"/>
                  <w:vAlign w:val="center"/>
                </w:tcPr>
                <w:p w:rsidR="0001544F" w:rsidRPr="00D0523A" w:rsidRDefault="00671E58" w:rsidP="00427467">
                  <w:pPr>
                    <w:pStyle w:val="TableParagraph"/>
                    <w:ind w:left="120" w:right="120"/>
                    <w:jc w:val="center"/>
                    <w:rPr>
                      <w:rFonts w:ascii="Times New Roman" w:hAnsi="Times New Roman" w:cs="Times New Roman"/>
                      <w:sz w:val="26"/>
                      <w:szCs w:val="26"/>
                    </w:rPr>
                  </w:pPr>
                  <w:r w:rsidRPr="00D0523A">
                    <w:rPr>
                      <w:rFonts w:ascii="Times New Roman" w:hAnsi="Times New Roman" w:cs="Times New Roman"/>
                      <w:sz w:val="26"/>
                      <w:szCs w:val="26"/>
                    </w:rPr>
                    <w:t>4</w:t>
                  </w:r>
                </w:p>
              </w:tc>
              <w:tc>
                <w:tcPr>
                  <w:tcW w:w="3330" w:type="dxa"/>
                  <w:vAlign w:val="center"/>
                </w:tcPr>
                <w:p w:rsidR="0001544F" w:rsidRPr="00D0523A" w:rsidRDefault="00671E58" w:rsidP="00427467">
                  <w:pPr>
                    <w:pStyle w:val="TableParagraph"/>
                    <w:ind w:left="74" w:right="45"/>
                    <w:rPr>
                      <w:rFonts w:ascii="Times New Roman" w:hAnsi="Times New Roman" w:cs="Times New Roman"/>
                      <w:sz w:val="26"/>
                      <w:szCs w:val="26"/>
                    </w:rPr>
                  </w:pPr>
                  <w:r w:rsidRPr="00D0523A">
                    <w:rPr>
                      <w:rFonts w:ascii="Times New Roman" w:hAnsi="Times New Roman" w:cs="Times New Roman"/>
                      <w:sz w:val="26"/>
                      <w:szCs w:val="26"/>
                    </w:rPr>
                    <w:t>Xây dựng bộ qui trình định lượng các chất độc trong thực phẩm</w:t>
                  </w:r>
                </w:p>
              </w:tc>
              <w:tc>
                <w:tcPr>
                  <w:tcW w:w="161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01/2016 – 12/2018</w:t>
                  </w:r>
                </w:p>
              </w:tc>
              <w:tc>
                <w:tcPr>
                  <w:tcW w:w="197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VAST, Bộ</w:t>
                  </w:r>
                </w:p>
              </w:tc>
              <w:tc>
                <w:tcPr>
                  <w:tcW w:w="1535" w:type="dxa"/>
                  <w:vAlign w:val="center"/>
                </w:tcPr>
                <w:p w:rsidR="0001544F" w:rsidRPr="00D0523A" w:rsidRDefault="00671E58" w:rsidP="00427467">
                  <w:pPr>
                    <w:pStyle w:val="TableParagraph"/>
                    <w:jc w:val="center"/>
                    <w:rPr>
                      <w:rFonts w:ascii="Times New Roman" w:hAnsi="Times New Roman" w:cs="Times New Roman"/>
                      <w:w w:val="105"/>
                      <w:sz w:val="26"/>
                      <w:szCs w:val="26"/>
                    </w:rPr>
                  </w:pPr>
                  <w:r w:rsidRPr="00D0523A">
                    <w:rPr>
                      <w:rFonts w:ascii="Times New Roman" w:hAnsi="Times New Roman" w:cs="Times New Roman"/>
                      <w:sz w:val="26"/>
                      <w:szCs w:val="26"/>
                    </w:rPr>
                    <w:t>Thành viên chính</w:t>
                  </w:r>
                </w:p>
              </w:tc>
            </w:tr>
            <w:tr w:rsidR="0001544F" w:rsidRPr="00E647E1" w:rsidTr="00D0523A">
              <w:tc>
                <w:tcPr>
                  <w:tcW w:w="805" w:type="dxa"/>
                  <w:vAlign w:val="center"/>
                </w:tcPr>
                <w:p w:rsidR="0001544F" w:rsidRPr="00D0523A" w:rsidRDefault="00671E58" w:rsidP="00427467">
                  <w:pPr>
                    <w:pStyle w:val="TableParagraph"/>
                    <w:ind w:left="120" w:right="120"/>
                    <w:jc w:val="center"/>
                    <w:rPr>
                      <w:rFonts w:ascii="Times New Roman" w:hAnsi="Times New Roman" w:cs="Times New Roman"/>
                      <w:sz w:val="26"/>
                      <w:szCs w:val="26"/>
                    </w:rPr>
                  </w:pPr>
                  <w:r w:rsidRPr="00D0523A">
                    <w:rPr>
                      <w:rFonts w:ascii="Times New Roman" w:hAnsi="Times New Roman" w:cs="Times New Roman"/>
                      <w:sz w:val="26"/>
                      <w:szCs w:val="26"/>
                    </w:rPr>
                    <w:t>5</w:t>
                  </w:r>
                </w:p>
              </w:tc>
              <w:tc>
                <w:tcPr>
                  <w:tcW w:w="3330" w:type="dxa"/>
                  <w:vAlign w:val="center"/>
                </w:tcPr>
                <w:p w:rsidR="0001544F" w:rsidRPr="00D0523A" w:rsidRDefault="00671E58" w:rsidP="00427467">
                  <w:pPr>
                    <w:pStyle w:val="TableParagraph"/>
                    <w:ind w:left="74" w:right="45"/>
                    <w:rPr>
                      <w:rFonts w:ascii="Times New Roman" w:hAnsi="Times New Roman" w:cs="Times New Roman"/>
                      <w:sz w:val="26"/>
                      <w:szCs w:val="26"/>
                    </w:rPr>
                  </w:pPr>
                  <w:r w:rsidRPr="00D0523A">
                    <w:rPr>
                      <w:rFonts w:ascii="Times New Roman" w:hAnsi="Times New Roman" w:cs="Times New Roman"/>
                      <w:sz w:val="26"/>
                      <w:szCs w:val="26"/>
                    </w:rPr>
                    <w:t>Nghiên cứu xây dựng qui trình phân tích một số chất nguy hại trong rượu Việt Nam</w:t>
                  </w:r>
                </w:p>
              </w:tc>
              <w:tc>
                <w:tcPr>
                  <w:tcW w:w="161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11/2015 – 10/2016</w:t>
                  </w:r>
                </w:p>
              </w:tc>
              <w:tc>
                <w:tcPr>
                  <w:tcW w:w="1975" w:type="dxa"/>
                  <w:vAlign w:val="center"/>
                </w:tcPr>
                <w:p w:rsidR="0001544F" w:rsidRPr="00D0523A" w:rsidRDefault="00671E58"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VAST, Bộ</w:t>
                  </w:r>
                </w:p>
              </w:tc>
              <w:tc>
                <w:tcPr>
                  <w:tcW w:w="1535" w:type="dxa"/>
                  <w:vAlign w:val="center"/>
                </w:tcPr>
                <w:p w:rsidR="0001544F" w:rsidRPr="00D0523A" w:rsidRDefault="00671E58" w:rsidP="00427467">
                  <w:pPr>
                    <w:pStyle w:val="TableParagraph"/>
                    <w:jc w:val="center"/>
                    <w:rPr>
                      <w:rFonts w:ascii="Times New Roman" w:hAnsi="Times New Roman" w:cs="Times New Roman"/>
                      <w:w w:val="105"/>
                      <w:sz w:val="26"/>
                      <w:szCs w:val="26"/>
                    </w:rPr>
                  </w:pPr>
                  <w:r w:rsidRPr="00D0523A">
                    <w:rPr>
                      <w:rFonts w:ascii="Times New Roman" w:hAnsi="Times New Roman" w:cs="Times New Roman"/>
                      <w:sz w:val="26"/>
                      <w:szCs w:val="26"/>
                    </w:rPr>
                    <w:t>Thư ký đề tài</w:t>
                  </w:r>
                </w:p>
              </w:tc>
            </w:tr>
            <w:tr w:rsidR="0001544F" w:rsidRPr="00E647E1" w:rsidTr="00D0523A">
              <w:tc>
                <w:tcPr>
                  <w:tcW w:w="805" w:type="dxa"/>
                  <w:vAlign w:val="center"/>
                </w:tcPr>
                <w:p w:rsidR="0001544F" w:rsidRPr="00D0523A" w:rsidRDefault="00671E58" w:rsidP="00427467">
                  <w:pPr>
                    <w:pStyle w:val="TableParagraph"/>
                    <w:ind w:left="120" w:right="120"/>
                    <w:jc w:val="center"/>
                    <w:rPr>
                      <w:rFonts w:ascii="Times New Roman" w:hAnsi="Times New Roman" w:cs="Times New Roman"/>
                      <w:sz w:val="26"/>
                      <w:szCs w:val="26"/>
                    </w:rPr>
                  </w:pPr>
                  <w:r w:rsidRPr="00D0523A">
                    <w:rPr>
                      <w:rFonts w:ascii="Times New Roman" w:hAnsi="Times New Roman" w:cs="Times New Roman"/>
                      <w:sz w:val="26"/>
                      <w:szCs w:val="26"/>
                    </w:rPr>
                    <w:t>6</w:t>
                  </w:r>
                </w:p>
              </w:tc>
              <w:tc>
                <w:tcPr>
                  <w:tcW w:w="3330" w:type="dxa"/>
                  <w:vAlign w:val="center"/>
                </w:tcPr>
                <w:p w:rsidR="0001544F" w:rsidRPr="00D0523A" w:rsidRDefault="00D0523A" w:rsidP="00427467">
                  <w:pPr>
                    <w:pStyle w:val="TableParagraph"/>
                    <w:ind w:left="74" w:right="45"/>
                    <w:rPr>
                      <w:rFonts w:ascii="Times New Roman" w:hAnsi="Times New Roman" w:cs="Times New Roman"/>
                      <w:sz w:val="26"/>
                      <w:szCs w:val="26"/>
                    </w:rPr>
                  </w:pPr>
                  <w:r w:rsidRPr="00D0523A">
                    <w:rPr>
                      <w:rFonts w:ascii="Times New Roman" w:hAnsi="Times New Roman" w:cs="Times New Roman"/>
                      <w:sz w:val="26"/>
                      <w:szCs w:val="26"/>
                    </w:rPr>
                    <w:t>Nghiên cứu vấn đề ăn mòn Al, U trong xi măng ứng dụng cho việc xử lý rác thải phóng xạ</w:t>
                  </w:r>
                </w:p>
              </w:tc>
              <w:tc>
                <w:tcPr>
                  <w:tcW w:w="1615" w:type="dxa"/>
                  <w:vAlign w:val="center"/>
                </w:tcPr>
                <w:p w:rsidR="0001544F" w:rsidRPr="00D0523A" w:rsidRDefault="00D0523A"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06/2014 – 12/2014</w:t>
                  </w:r>
                </w:p>
              </w:tc>
              <w:tc>
                <w:tcPr>
                  <w:tcW w:w="1975" w:type="dxa"/>
                  <w:vAlign w:val="center"/>
                </w:tcPr>
                <w:p w:rsidR="0001544F" w:rsidRPr="00D0523A" w:rsidRDefault="00D0523A"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Dự án hợp tác CEA – CNRS Pháp</w:t>
                  </w:r>
                </w:p>
              </w:tc>
              <w:tc>
                <w:tcPr>
                  <w:tcW w:w="1535" w:type="dxa"/>
                  <w:vAlign w:val="center"/>
                </w:tcPr>
                <w:p w:rsidR="0001544F" w:rsidRPr="00D0523A" w:rsidRDefault="00D0523A" w:rsidP="00427467">
                  <w:pPr>
                    <w:pStyle w:val="TableParagraph"/>
                    <w:jc w:val="center"/>
                    <w:rPr>
                      <w:rFonts w:ascii="Times New Roman" w:hAnsi="Times New Roman" w:cs="Times New Roman"/>
                      <w:w w:val="105"/>
                      <w:sz w:val="26"/>
                      <w:szCs w:val="26"/>
                    </w:rPr>
                  </w:pPr>
                  <w:r w:rsidRPr="00D0523A">
                    <w:rPr>
                      <w:rFonts w:ascii="Times New Roman" w:hAnsi="Times New Roman" w:cs="Times New Roman"/>
                      <w:sz w:val="26"/>
                      <w:szCs w:val="26"/>
                    </w:rPr>
                    <w:t>Thành viên chính</w:t>
                  </w:r>
                </w:p>
              </w:tc>
            </w:tr>
            <w:tr w:rsidR="0001544F" w:rsidRPr="00E647E1" w:rsidTr="00D0523A">
              <w:tc>
                <w:tcPr>
                  <w:tcW w:w="805" w:type="dxa"/>
                  <w:vAlign w:val="center"/>
                </w:tcPr>
                <w:p w:rsidR="0001544F" w:rsidRPr="00D0523A" w:rsidRDefault="00D0523A" w:rsidP="00427467">
                  <w:pPr>
                    <w:pStyle w:val="TableParagraph"/>
                    <w:ind w:left="120" w:right="120"/>
                    <w:jc w:val="center"/>
                    <w:rPr>
                      <w:rFonts w:ascii="Times New Roman" w:hAnsi="Times New Roman" w:cs="Times New Roman"/>
                      <w:sz w:val="26"/>
                      <w:szCs w:val="26"/>
                    </w:rPr>
                  </w:pPr>
                  <w:r w:rsidRPr="00D0523A">
                    <w:rPr>
                      <w:rFonts w:ascii="Times New Roman" w:hAnsi="Times New Roman" w:cs="Times New Roman"/>
                      <w:sz w:val="26"/>
                      <w:szCs w:val="26"/>
                    </w:rPr>
                    <w:t>7</w:t>
                  </w:r>
                </w:p>
              </w:tc>
              <w:tc>
                <w:tcPr>
                  <w:tcW w:w="3330" w:type="dxa"/>
                  <w:vAlign w:val="center"/>
                </w:tcPr>
                <w:p w:rsidR="0001544F" w:rsidRPr="00D0523A" w:rsidRDefault="00D0523A" w:rsidP="00427467">
                  <w:pPr>
                    <w:pStyle w:val="TableParagraph"/>
                    <w:ind w:left="74" w:right="45"/>
                    <w:rPr>
                      <w:rFonts w:ascii="Times New Roman" w:hAnsi="Times New Roman" w:cs="Times New Roman"/>
                      <w:sz w:val="26"/>
                      <w:szCs w:val="26"/>
                    </w:rPr>
                  </w:pPr>
                  <w:r w:rsidRPr="00D0523A">
                    <w:rPr>
                      <w:rFonts w:ascii="Times New Roman" w:hAnsi="Times New Roman" w:cs="Times New Roman"/>
                      <w:sz w:val="26"/>
                      <w:szCs w:val="26"/>
                    </w:rPr>
                    <w:t>Nghiên cứu chế tạo đầu dò trên cở sở vật lieu Kim cương và Si dùng đo trực tiếp phổ alpha các Actinides trong môi trường nước</w:t>
                  </w:r>
                </w:p>
              </w:tc>
              <w:tc>
                <w:tcPr>
                  <w:tcW w:w="1615" w:type="dxa"/>
                  <w:vAlign w:val="center"/>
                </w:tcPr>
                <w:p w:rsidR="0001544F" w:rsidRPr="00D0523A" w:rsidRDefault="00D0523A"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04/2012 – 03/2014</w:t>
                  </w:r>
                </w:p>
              </w:tc>
              <w:tc>
                <w:tcPr>
                  <w:tcW w:w="1975" w:type="dxa"/>
                  <w:vAlign w:val="center"/>
                </w:tcPr>
                <w:p w:rsidR="0001544F" w:rsidRPr="00D0523A" w:rsidRDefault="00D0523A" w:rsidP="00427467">
                  <w:pPr>
                    <w:pStyle w:val="TableParagraph"/>
                    <w:spacing w:line="249" w:lineRule="auto"/>
                    <w:jc w:val="center"/>
                    <w:rPr>
                      <w:rFonts w:ascii="Times New Roman" w:hAnsi="Times New Roman" w:cs="Times New Roman"/>
                      <w:sz w:val="26"/>
                      <w:szCs w:val="26"/>
                    </w:rPr>
                  </w:pPr>
                  <w:r w:rsidRPr="00D0523A">
                    <w:rPr>
                      <w:rFonts w:ascii="Times New Roman" w:hAnsi="Times New Roman" w:cs="Times New Roman"/>
                      <w:sz w:val="26"/>
                      <w:szCs w:val="26"/>
                    </w:rPr>
                    <w:t>Dự án hợp tác CEA, Pháp – Fraunhofer, Đức</w:t>
                  </w:r>
                </w:p>
              </w:tc>
              <w:tc>
                <w:tcPr>
                  <w:tcW w:w="1535" w:type="dxa"/>
                  <w:vAlign w:val="center"/>
                </w:tcPr>
                <w:p w:rsidR="0001544F" w:rsidRPr="00D0523A" w:rsidRDefault="00D0523A" w:rsidP="00427467">
                  <w:pPr>
                    <w:pStyle w:val="TableParagraph"/>
                    <w:jc w:val="center"/>
                    <w:rPr>
                      <w:rFonts w:ascii="Times New Roman" w:hAnsi="Times New Roman" w:cs="Times New Roman"/>
                      <w:w w:val="105"/>
                      <w:sz w:val="26"/>
                      <w:szCs w:val="26"/>
                    </w:rPr>
                  </w:pPr>
                  <w:r w:rsidRPr="00D0523A">
                    <w:rPr>
                      <w:rFonts w:ascii="Times New Roman" w:hAnsi="Times New Roman" w:cs="Times New Roman"/>
                      <w:sz w:val="26"/>
                      <w:szCs w:val="26"/>
                    </w:rPr>
                    <w:t>Thành viên chính</w:t>
                  </w:r>
                </w:p>
              </w:tc>
            </w:tr>
          </w:tbl>
          <w:p w:rsidR="00137F5A" w:rsidRPr="00C34383" w:rsidRDefault="00137F5A" w:rsidP="00CD2C61">
            <w:pPr>
              <w:rPr>
                <w:sz w:val="26"/>
              </w:rPr>
            </w:pPr>
            <w:r w:rsidRPr="00C34383">
              <w:rPr>
                <w:sz w:val="26"/>
              </w:rPr>
              <w:t>4. Các thành tích nghiên cứu trong 5 n</w:t>
            </w:r>
            <w:r w:rsidRPr="00C34383">
              <w:rPr>
                <w:rFonts w:hint="eastAsia"/>
                <w:sz w:val="26"/>
              </w:rPr>
              <w:t>ă</w:t>
            </w:r>
            <w:r w:rsidRPr="00C34383">
              <w:rPr>
                <w:sz w:val="26"/>
              </w:rPr>
              <w:t xml:space="preserve">m gần </w:t>
            </w:r>
            <w:r w:rsidRPr="00C34383">
              <w:rPr>
                <w:rFonts w:hint="eastAsia"/>
                <w:sz w:val="26"/>
              </w:rPr>
              <w:t>đâ</w:t>
            </w:r>
            <w:r w:rsidRPr="00C34383">
              <w:rPr>
                <w:sz w:val="26"/>
              </w:rPr>
              <w:t xml:space="preserve">y liên quan </w:t>
            </w:r>
            <w:r w:rsidRPr="00C34383">
              <w:rPr>
                <w:rFonts w:hint="eastAsia"/>
                <w:sz w:val="26"/>
              </w:rPr>
              <w:t>đ</w:t>
            </w:r>
            <w:r w:rsidRPr="00C34383">
              <w:rPr>
                <w:sz w:val="26"/>
              </w:rPr>
              <w:t xml:space="preserve">ến </w:t>
            </w:r>
            <w:r w:rsidRPr="00C34383">
              <w:rPr>
                <w:rFonts w:hint="eastAsia"/>
                <w:sz w:val="26"/>
              </w:rPr>
              <w:t>đ</w:t>
            </w:r>
            <w:r w:rsidRPr="00C34383">
              <w:rPr>
                <w:sz w:val="26"/>
              </w:rPr>
              <w:t>ề tài:</w:t>
            </w:r>
          </w:p>
          <w:p w:rsidR="00137F5A" w:rsidRPr="00C34383" w:rsidRDefault="00137F5A" w:rsidP="00CD2C61">
            <w:pPr>
              <w:rPr>
                <w:sz w:val="26"/>
              </w:rPr>
            </w:pPr>
            <w:r w:rsidRPr="00C34383">
              <w:rPr>
                <w:sz w:val="26"/>
              </w:rPr>
              <w:t>- Giải th</w:t>
            </w:r>
            <w:r w:rsidRPr="00C34383">
              <w:rPr>
                <w:rFonts w:hint="eastAsia"/>
                <w:sz w:val="26"/>
              </w:rPr>
              <w:t>ư</w:t>
            </w:r>
            <w:r w:rsidRPr="00C34383">
              <w:rPr>
                <w:sz w:val="26"/>
              </w:rPr>
              <w:t>ởng KHCN:</w:t>
            </w:r>
          </w:p>
          <w:p w:rsidR="00137F5A" w:rsidRDefault="00137F5A" w:rsidP="00CD2C61">
            <w:pPr>
              <w:rPr>
                <w:sz w:val="26"/>
              </w:rPr>
            </w:pPr>
            <w:r w:rsidRPr="00C34383">
              <w:rPr>
                <w:sz w:val="26"/>
              </w:rPr>
              <w:t xml:space="preserve">- Các công trình </w:t>
            </w:r>
            <w:r w:rsidRPr="00C34383">
              <w:rPr>
                <w:rFonts w:hint="eastAsia"/>
                <w:sz w:val="26"/>
              </w:rPr>
              <w:t>đã</w:t>
            </w:r>
            <w:r w:rsidRPr="00C34383">
              <w:rPr>
                <w:sz w:val="26"/>
              </w:rPr>
              <w:t xml:space="preserve"> công bố, sách xuất bản:</w:t>
            </w:r>
          </w:p>
          <w:p w:rsidR="00D0523A" w:rsidRDefault="00D0523A" w:rsidP="00CD2C61">
            <w:pPr>
              <w:rPr>
                <w:sz w:val="26"/>
              </w:rPr>
            </w:pPr>
          </w:p>
          <w:tbl>
            <w:tblPr>
              <w:tblStyle w:val="TableGrid"/>
              <w:tblW w:w="9260" w:type="dxa"/>
              <w:tblLayout w:type="fixed"/>
              <w:tblLook w:val="04A0"/>
            </w:tblPr>
            <w:tblGrid>
              <w:gridCol w:w="805"/>
              <w:gridCol w:w="4405"/>
              <w:gridCol w:w="1170"/>
              <w:gridCol w:w="2880"/>
            </w:tblGrid>
            <w:tr w:rsidR="0001544F" w:rsidRPr="00A938D3" w:rsidTr="00D0523A">
              <w:tc>
                <w:tcPr>
                  <w:tcW w:w="805" w:type="dxa"/>
                  <w:vAlign w:val="center"/>
                </w:tcPr>
                <w:p w:rsidR="0001544F" w:rsidRPr="00A938D3" w:rsidRDefault="0001544F" w:rsidP="00427467">
                  <w:pPr>
                    <w:spacing w:before="60" w:after="60"/>
                    <w:jc w:val="center"/>
                    <w:rPr>
                      <w:b/>
                      <w:szCs w:val="24"/>
                      <w:lang w:bidi="th-TH"/>
                    </w:rPr>
                  </w:pPr>
                  <w:r>
                    <w:rPr>
                      <w:b/>
                      <w:szCs w:val="24"/>
                      <w:lang w:bidi="th-TH"/>
                    </w:rPr>
                    <w:lastRenderedPageBreak/>
                    <w:t>TTT</w:t>
                  </w:r>
                </w:p>
              </w:tc>
              <w:tc>
                <w:tcPr>
                  <w:tcW w:w="4405" w:type="dxa"/>
                  <w:vAlign w:val="center"/>
                </w:tcPr>
                <w:p w:rsidR="0001544F" w:rsidRPr="00A938D3" w:rsidRDefault="0001544F" w:rsidP="00427467">
                  <w:pPr>
                    <w:spacing w:before="120" w:after="60"/>
                    <w:ind w:hanging="109"/>
                    <w:jc w:val="center"/>
                    <w:rPr>
                      <w:b/>
                      <w:szCs w:val="24"/>
                      <w:lang w:bidi="th-TH"/>
                    </w:rPr>
                  </w:pPr>
                  <w:r>
                    <w:rPr>
                      <w:b/>
                      <w:szCs w:val="24"/>
                      <w:lang w:bidi="th-TH"/>
                    </w:rPr>
                    <w:t>Tên công trình</w:t>
                  </w:r>
                </w:p>
              </w:tc>
              <w:tc>
                <w:tcPr>
                  <w:tcW w:w="1170" w:type="dxa"/>
                  <w:vAlign w:val="center"/>
                </w:tcPr>
                <w:p w:rsidR="0001544F" w:rsidRPr="00A938D3" w:rsidRDefault="0001544F" w:rsidP="00427467">
                  <w:pPr>
                    <w:spacing w:before="60" w:after="60"/>
                    <w:ind w:firstLine="0"/>
                    <w:jc w:val="center"/>
                    <w:rPr>
                      <w:b/>
                      <w:szCs w:val="24"/>
                      <w:lang w:bidi="th-TH"/>
                    </w:rPr>
                  </w:pPr>
                  <w:r>
                    <w:rPr>
                      <w:b/>
                      <w:szCs w:val="24"/>
                      <w:lang w:bidi="th-TH"/>
                    </w:rPr>
                    <w:t>Năm công bố</w:t>
                  </w:r>
                </w:p>
              </w:tc>
              <w:tc>
                <w:tcPr>
                  <w:tcW w:w="2880" w:type="dxa"/>
                  <w:vAlign w:val="center"/>
                </w:tcPr>
                <w:p w:rsidR="0001544F" w:rsidRPr="00A938D3" w:rsidRDefault="0001544F" w:rsidP="00427467">
                  <w:pPr>
                    <w:spacing w:before="60" w:after="60"/>
                    <w:ind w:hanging="101"/>
                    <w:jc w:val="center"/>
                    <w:rPr>
                      <w:b/>
                      <w:szCs w:val="24"/>
                      <w:lang w:bidi="th-TH"/>
                    </w:rPr>
                  </w:pPr>
                  <w:r>
                    <w:rPr>
                      <w:b/>
                      <w:szCs w:val="24"/>
                      <w:lang w:bidi="th-TH"/>
                    </w:rPr>
                    <w:t>Tên tạp chí</w:t>
                  </w:r>
                </w:p>
              </w:tc>
            </w:tr>
            <w:tr w:rsidR="0001544F" w:rsidRPr="00A938D3" w:rsidTr="00D0523A">
              <w:tc>
                <w:tcPr>
                  <w:tcW w:w="805" w:type="dxa"/>
                  <w:vAlign w:val="center"/>
                </w:tcPr>
                <w:p w:rsidR="0001544F" w:rsidRDefault="00D0523A" w:rsidP="00427467">
                  <w:pPr>
                    <w:spacing w:after="60"/>
                    <w:ind w:firstLine="0"/>
                    <w:jc w:val="center"/>
                    <w:rPr>
                      <w:rFonts w:eastAsia="Times New Roman"/>
                      <w:noProof/>
                      <w:color w:val="000000"/>
                      <w:sz w:val="26"/>
                      <w:szCs w:val="24"/>
                    </w:rPr>
                  </w:pPr>
                  <w:r>
                    <w:rPr>
                      <w:rFonts w:eastAsia="Times New Roman"/>
                      <w:noProof/>
                      <w:color w:val="000000"/>
                      <w:sz w:val="26"/>
                      <w:szCs w:val="24"/>
                    </w:rPr>
                    <w:t>1</w:t>
                  </w:r>
                </w:p>
              </w:tc>
              <w:tc>
                <w:tcPr>
                  <w:tcW w:w="4405" w:type="dxa"/>
                  <w:vAlign w:val="center"/>
                </w:tcPr>
                <w:p w:rsidR="0001544F" w:rsidRPr="00A938D3" w:rsidRDefault="00D0523A" w:rsidP="00427467">
                  <w:pPr>
                    <w:ind w:firstLine="0"/>
                    <w:jc w:val="left"/>
                    <w:rPr>
                      <w:szCs w:val="24"/>
                      <w:lang w:bidi="th-TH"/>
                    </w:rPr>
                  </w:pPr>
                  <w:r>
                    <w:t>An electrochemical sensor based on poly(paminophenylacetic acid) film modified glassy carbon electrode for auramine o detection</w:t>
                  </w:r>
                </w:p>
              </w:tc>
              <w:tc>
                <w:tcPr>
                  <w:tcW w:w="1170" w:type="dxa"/>
                  <w:vAlign w:val="center"/>
                </w:tcPr>
                <w:p w:rsidR="0001544F" w:rsidRPr="00A938D3" w:rsidRDefault="00D0523A" w:rsidP="00427467">
                  <w:pPr>
                    <w:ind w:firstLine="0"/>
                    <w:jc w:val="center"/>
                    <w:rPr>
                      <w:szCs w:val="24"/>
                      <w:lang w:bidi="th-TH"/>
                    </w:rPr>
                  </w:pPr>
                  <w:r>
                    <w:rPr>
                      <w:szCs w:val="24"/>
                      <w:lang w:bidi="th-TH"/>
                    </w:rPr>
                    <w:t>2018</w:t>
                  </w:r>
                </w:p>
              </w:tc>
              <w:tc>
                <w:tcPr>
                  <w:tcW w:w="2880" w:type="dxa"/>
                  <w:vAlign w:val="center"/>
                </w:tcPr>
                <w:p w:rsidR="0001544F" w:rsidRPr="00A938D3" w:rsidRDefault="00D0523A" w:rsidP="00427467">
                  <w:pPr>
                    <w:ind w:firstLine="0"/>
                    <w:rPr>
                      <w:szCs w:val="24"/>
                      <w:lang w:bidi="th-TH"/>
                    </w:rPr>
                  </w:pPr>
                  <w:r>
                    <w:t>Tạp chí Phân tích Hóa, Lý và Sinh học</w:t>
                  </w:r>
                </w:p>
              </w:tc>
            </w:tr>
            <w:tr w:rsidR="0001544F" w:rsidRPr="00A938D3" w:rsidTr="00D0523A">
              <w:tc>
                <w:tcPr>
                  <w:tcW w:w="805" w:type="dxa"/>
                  <w:vAlign w:val="center"/>
                </w:tcPr>
                <w:p w:rsidR="0001544F" w:rsidRDefault="00D0523A" w:rsidP="00427467">
                  <w:pPr>
                    <w:spacing w:after="60"/>
                    <w:ind w:firstLine="0"/>
                    <w:jc w:val="center"/>
                    <w:rPr>
                      <w:rFonts w:eastAsia="Times New Roman"/>
                      <w:noProof/>
                      <w:color w:val="000000"/>
                      <w:sz w:val="26"/>
                      <w:szCs w:val="24"/>
                    </w:rPr>
                  </w:pPr>
                  <w:r>
                    <w:rPr>
                      <w:rFonts w:eastAsia="Times New Roman"/>
                      <w:noProof/>
                      <w:color w:val="000000"/>
                      <w:sz w:val="26"/>
                      <w:szCs w:val="24"/>
                    </w:rPr>
                    <w:t>2</w:t>
                  </w:r>
                </w:p>
              </w:tc>
              <w:tc>
                <w:tcPr>
                  <w:tcW w:w="4405" w:type="dxa"/>
                  <w:vAlign w:val="center"/>
                </w:tcPr>
                <w:p w:rsidR="0001544F" w:rsidRPr="00A938D3" w:rsidRDefault="00D0523A" w:rsidP="00427467">
                  <w:pPr>
                    <w:ind w:firstLine="0"/>
                    <w:jc w:val="left"/>
                    <w:rPr>
                      <w:rFonts w:eastAsia="Times New Roman"/>
                      <w:color w:val="000000"/>
                      <w:szCs w:val="24"/>
                    </w:rPr>
                  </w:pPr>
                  <w:r>
                    <w:t>Détecteur diamant/silicium pour la spectrométrie directe des actinides en solution aqueuse</w:t>
                  </w:r>
                </w:p>
              </w:tc>
              <w:tc>
                <w:tcPr>
                  <w:tcW w:w="1170" w:type="dxa"/>
                  <w:vAlign w:val="center"/>
                </w:tcPr>
                <w:p w:rsidR="0001544F" w:rsidRPr="00A938D3" w:rsidRDefault="00D0523A" w:rsidP="00427467">
                  <w:pPr>
                    <w:ind w:firstLine="0"/>
                    <w:jc w:val="center"/>
                    <w:rPr>
                      <w:szCs w:val="24"/>
                      <w:lang w:bidi="th-TH"/>
                    </w:rPr>
                  </w:pPr>
                  <w:r>
                    <w:rPr>
                      <w:szCs w:val="24"/>
                      <w:lang w:bidi="th-TH"/>
                    </w:rPr>
                    <w:t>2014</w:t>
                  </w:r>
                </w:p>
              </w:tc>
              <w:tc>
                <w:tcPr>
                  <w:tcW w:w="2880" w:type="dxa"/>
                  <w:vAlign w:val="center"/>
                </w:tcPr>
                <w:p w:rsidR="0001544F" w:rsidRPr="00A938D3" w:rsidRDefault="00D0523A" w:rsidP="00427467">
                  <w:pPr>
                    <w:ind w:firstLine="0"/>
                    <w:rPr>
                      <w:szCs w:val="24"/>
                      <w:lang w:bidi="th-TH"/>
                    </w:rPr>
                  </w:pPr>
                  <w:r>
                    <w:t>XIVes Journées Nationales de Radiochimie et de chimie Nucléaire, Sep. 2014, IPN, OrsayFrance</w:t>
                  </w:r>
                </w:p>
              </w:tc>
            </w:tr>
            <w:tr w:rsidR="0001544F" w:rsidRPr="00A938D3" w:rsidTr="00D0523A">
              <w:tc>
                <w:tcPr>
                  <w:tcW w:w="805" w:type="dxa"/>
                  <w:vAlign w:val="center"/>
                </w:tcPr>
                <w:p w:rsidR="0001544F" w:rsidRDefault="00D0523A" w:rsidP="00427467">
                  <w:pPr>
                    <w:spacing w:after="60"/>
                    <w:ind w:firstLine="0"/>
                    <w:jc w:val="center"/>
                    <w:rPr>
                      <w:rFonts w:eastAsia="Times New Roman"/>
                      <w:noProof/>
                      <w:color w:val="000000"/>
                      <w:sz w:val="26"/>
                      <w:szCs w:val="24"/>
                    </w:rPr>
                  </w:pPr>
                  <w:r>
                    <w:rPr>
                      <w:rFonts w:eastAsia="Times New Roman"/>
                      <w:noProof/>
                      <w:color w:val="000000"/>
                      <w:sz w:val="26"/>
                      <w:szCs w:val="24"/>
                    </w:rPr>
                    <w:t>3</w:t>
                  </w:r>
                </w:p>
              </w:tc>
              <w:tc>
                <w:tcPr>
                  <w:tcW w:w="4405" w:type="dxa"/>
                  <w:vAlign w:val="center"/>
                </w:tcPr>
                <w:p w:rsidR="0001544F" w:rsidRPr="00A938D3" w:rsidRDefault="00D0523A" w:rsidP="00427467">
                  <w:pPr>
                    <w:ind w:firstLine="0"/>
                    <w:jc w:val="left"/>
                    <w:rPr>
                      <w:szCs w:val="24"/>
                      <w:lang w:bidi="th-TH"/>
                    </w:rPr>
                  </w:pPr>
                  <w:r>
                    <w:t>Diamond/Silicon alpha-particle sensor for trace actinide detection in water</w:t>
                  </w:r>
                </w:p>
              </w:tc>
              <w:tc>
                <w:tcPr>
                  <w:tcW w:w="1170" w:type="dxa"/>
                  <w:vAlign w:val="center"/>
                </w:tcPr>
                <w:p w:rsidR="0001544F" w:rsidRPr="00A938D3" w:rsidRDefault="00D0523A" w:rsidP="00427467">
                  <w:pPr>
                    <w:ind w:firstLine="0"/>
                    <w:jc w:val="center"/>
                    <w:rPr>
                      <w:szCs w:val="24"/>
                      <w:lang w:bidi="th-TH"/>
                    </w:rPr>
                  </w:pPr>
                  <w:r>
                    <w:rPr>
                      <w:szCs w:val="24"/>
                      <w:lang w:bidi="th-TH"/>
                    </w:rPr>
                    <w:t>2014</w:t>
                  </w:r>
                </w:p>
              </w:tc>
              <w:tc>
                <w:tcPr>
                  <w:tcW w:w="2880" w:type="dxa"/>
                  <w:vAlign w:val="center"/>
                </w:tcPr>
                <w:p w:rsidR="0001544F" w:rsidRPr="00A938D3" w:rsidRDefault="00D0523A" w:rsidP="00427467">
                  <w:pPr>
                    <w:ind w:firstLine="0"/>
                    <w:rPr>
                      <w:szCs w:val="24"/>
                      <w:lang w:bidi="th-TH"/>
                    </w:rPr>
                  </w:pPr>
                  <w:r>
                    <w:t>ANR workshop 8ème WISG, Jan. 2014, Université de Technologie de Troyes, Troyes</w:t>
                  </w:r>
                </w:p>
              </w:tc>
            </w:tr>
          </w:tbl>
          <w:p w:rsidR="00137F5A" w:rsidRPr="00C34383" w:rsidRDefault="00137F5A" w:rsidP="00B67B97">
            <w:pPr>
              <w:spacing w:before="120"/>
              <w:rPr>
                <w:sz w:val="26"/>
              </w:rPr>
            </w:pPr>
            <w:r w:rsidRPr="00C34383">
              <w:rPr>
                <w:sz w:val="26"/>
              </w:rPr>
              <w:t xml:space="preserve">- Đào tạo: </w:t>
            </w:r>
          </w:p>
          <w:p w:rsidR="00137F5A" w:rsidRPr="00C34383" w:rsidRDefault="00137F5A" w:rsidP="00CD2C61">
            <w:pPr>
              <w:rPr>
                <w:sz w:val="26"/>
              </w:rPr>
            </w:pPr>
            <w:r w:rsidRPr="00C34383">
              <w:rPr>
                <w:sz w:val="26"/>
              </w:rPr>
              <w:t>- Sở hữu trí tuệ (bằng sáng chế, giải pháp hữu ích):</w:t>
            </w:r>
          </w:p>
          <w:p w:rsidR="00137F5A" w:rsidRPr="00C34383" w:rsidRDefault="00137F5A" w:rsidP="00CD2C61">
            <w:pPr>
              <w:rPr>
                <w:sz w:val="26"/>
              </w:rPr>
            </w:pPr>
            <w:r w:rsidRPr="00C34383">
              <w:rPr>
                <w:sz w:val="26"/>
              </w:rPr>
              <w:t xml:space="preserve">- Đăng ký nhãn hiệu hàng hóa: </w:t>
            </w:r>
          </w:p>
          <w:p w:rsidR="00137F5A" w:rsidRPr="00D75F1A" w:rsidRDefault="00137F5A" w:rsidP="00CD2C61">
            <w:pPr>
              <w:rPr>
                <w:sz w:val="26"/>
                <w:szCs w:val="26"/>
              </w:rPr>
            </w:pPr>
            <w:r w:rsidRPr="00D75F1A">
              <w:rPr>
                <w:b/>
                <w:sz w:val="26"/>
                <w:szCs w:val="26"/>
              </w:rPr>
              <w:t xml:space="preserve">C. Nội dung công việc tham gia </w:t>
            </w:r>
            <w:r w:rsidRPr="00D75F1A">
              <w:rPr>
                <w:sz w:val="26"/>
                <w:szCs w:val="26"/>
              </w:rPr>
              <w:t>trong đề tài (</w:t>
            </w:r>
            <w:r w:rsidRPr="00D75F1A">
              <w:rPr>
                <w:i/>
                <w:sz w:val="26"/>
                <w:szCs w:val="26"/>
              </w:rPr>
              <w:t>và kinh phí tương ứng</w:t>
            </w:r>
            <w:r w:rsidRPr="00D75F1A">
              <w:rPr>
                <w:sz w:val="26"/>
                <w:szCs w:val="26"/>
              </w:rPr>
              <w:t>) của cá nhân tham gia thực hiện đã được thể hiện trong bản Kế hoạch triển khai đề tài của Hồ sơ đăng ký thực hiện đề tài gửi Chủ tịch Viện Hàn lâm KHCNVN.</w:t>
            </w:r>
          </w:p>
          <w:p w:rsidR="00137F5A" w:rsidRPr="00D75F1A" w:rsidRDefault="00137F5A" w:rsidP="00CD2C61">
            <w:pPr>
              <w:rPr>
                <w:b/>
                <w:sz w:val="26"/>
                <w:szCs w:val="26"/>
              </w:rPr>
            </w:pPr>
            <w:r w:rsidRPr="00D75F1A">
              <w:rPr>
                <w:b/>
                <w:sz w:val="26"/>
                <w:szCs w:val="26"/>
              </w:rPr>
              <w:t>D. Cam kết</w:t>
            </w:r>
          </w:p>
          <w:p w:rsidR="00137F5A" w:rsidRPr="00D75F1A" w:rsidRDefault="00137F5A" w:rsidP="00CD2C61">
            <w:pPr>
              <w:rPr>
                <w:sz w:val="26"/>
                <w:szCs w:val="26"/>
              </w:rPr>
            </w:pPr>
            <w:r w:rsidRPr="00D75F1A">
              <w:rPr>
                <w:sz w:val="26"/>
                <w:szCs w:val="26"/>
              </w:rPr>
              <w:t>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đề tài.</w:t>
            </w:r>
          </w:p>
          <w:p w:rsidR="00137F5A" w:rsidRPr="00C34383" w:rsidRDefault="0001544F" w:rsidP="00EB66B5">
            <w:pPr>
              <w:ind w:left="284" w:right="566"/>
              <w:jc w:val="right"/>
              <w:rPr>
                <w:sz w:val="26"/>
              </w:rPr>
            </w:pPr>
            <w:r>
              <w:rPr>
                <w:sz w:val="26"/>
              </w:rPr>
              <w:t>Hà Nội,</w:t>
            </w:r>
            <w:r w:rsidR="00137F5A" w:rsidRPr="00C34383">
              <w:rPr>
                <w:sz w:val="26"/>
              </w:rPr>
              <w:t xml:space="preserve"> ngày ... tháng ... n</w:t>
            </w:r>
            <w:r w:rsidR="00137F5A" w:rsidRPr="00C34383">
              <w:rPr>
                <w:rFonts w:hint="eastAsia"/>
                <w:sz w:val="26"/>
              </w:rPr>
              <w:t>ă</w:t>
            </w:r>
            <w:r w:rsidR="00137F5A" w:rsidRPr="00C34383">
              <w:rPr>
                <w:sz w:val="26"/>
              </w:rPr>
              <w:t xml:space="preserve">m </w:t>
            </w:r>
            <w:r w:rsidR="00EB66B5">
              <w:rPr>
                <w:sz w:val="26"/>
              </w:rPr>
              <w:t>.......</w:t>
            </w:r>
          </w:p>
        </w:tc>
      </w:tr>
      <w:tr w:rsidR="00137F5A" w:rsidRPr="00C34383" w:rsidTr="00CD2C61">
        <w:trPr>
          <w:jc w:val="center"/>
        </w:trPr>
        <w:tc>
          <w:tcPr>
            <w:tcW w:w="4552" w:type="dxa"/>
          </w:tcPr>
          <w:p w:rsidR="00137F5A" w:rsidRPr="00C34383" w:rsidRDefault="00137F5A" w:rsidP="00CD2C61">
            <w:pPr>
              <w:spacing w:after="0"/>
              <w:ind w:firstLine="0"/>
              <w:jc w:val="center"/>
              <w:rPr>
                <w:b/>
                <w:sz w:val="26"/>
                <w:szCs w:val="26"/>
              </w:rPr>
            </w:pPr>
            <w:r w:rsidRPr="00C34383">
              <w:rPr>
                <w:b/>
                <w:sz w:val="26"/>
                <w:szCs w:val="26"/>
              </w:rPr>
              <w:lastRenderedPageBreak/>
              <w:t>Xác nhận của đơn vị đăng ký chủ trì</w:t>
            </w:r>
          </w:p>
          <w:p w:rsidR="00137F5A" w:rsidRPr="00C34383" w:rsidRDefault="00137F5A" w:rsidP="00CD2C61">
            <w:pPr>
              <w:spacing w:after="0"/>
              <w:ind w:firstLine="0"/>
              <w:jc w:val="center"/>
              <w:rPr>
                <w:i/>
              </w:rPr>
            </w:pPr>
            <w:r w:rsidRPr="00C34383">
              <w:rPr>
                <w:i/>
              </w:rPr>
              <w:t>(Ký, ghi rõ họ tên và đóng dấu)</w:t>
            </w:r>
          </w:p>
        </w:tc>
        <w:tc>
          <w:tcPr>
            <w:tcW w:w="4552" w:type="dxa"/>
          </w:tcPr>
          <w:p w:rsidR="00137F5A" w:rsidRPr="00C34383" w:rsidRDefault="00137F5A" w:rsidP="00CD2C61">
            <w:pPr>
              <w:spacing w:after="0"/>
              <w:ind w:firstLine="0"/>
              <w:jc w:val="center"/>
              <w:rPr>
                <w:b/>
                <w:sz w:val="26"/>
                <w:szCs w:val="26"/>
                <w:vertAlign w:val="superscript"/>
              </w:rPr>
            </w:pPr>
            <w:r w:rsidRPr="00C34383">
              <w:rPr>
                <w:b/>
                <w:sz w:val="26"/>
                <w:szCs w:val="26"/>
              </w:rPr>
              <w:t xml:space="preserve">Cá nhân đăng ký là </w:t>
            </w:r>
            <w:r w:rsidR="000D13DC">
              <w:rPr>
                <w:b/>
                <w:sz w:val="26"/>
                <w:szCs w:val="26"/>
              </w:rPr>
              <w:t>thành viên chính</w:t>
            </w:r>
          </w:p>
          <w:p w:rsidR="00137F5A" w:rsidRDefault="00137F5A" w:rsidP="00CD2C61">
            <w:pPr>
              <w:spacing w:after="0"/>
              <w:ind w:firstLine="0"/>
              <w:jc w:val="center"/>
              <w:rPr>
                <w:i/>
              </w:rPr>
            </w:pPr>
            <w:r w:rsidRPr="00C34383">
              <w:rPr>
                <w:i/>
              </w:rPr>
              <w:t>(Ký, ghi rõ họ tên)</w:t>
            </w:r>
          </w:p>
          <w:p w:rsidR="0001544F" w:rsidRDefault="0001544F" w:rsidP="00CD2C61">
            <w:pPr>
              <w:spacing w:after="0"/>
              <w:ind w:firstLine="0"/>
              <w:jc w:val="center"/>
              <w:rPr>
                <w:i/>
              </w:rPr>
            </w:pPr>
          </w:p>
          <w:p w:rsidR="0001544F" w:rsidRDefault="0001544F" w:rsidP="00CD2C61">
            <w:pPr>
              <w:spacing w:after="0"/>
              <w:ind w:firstLine="0"/>
              <w:jc w:val="center"/>
              <w:rPr>
                <w:i/>
              </w:rPr>
            </w:pPr>
          </w:p>
          <w:p w:rsidR="0001544F" w:rsidRDefault="0001544F" w:rsidP="00CD2C61">
            <w:pPr>
              <w:spacing w:after="0"/>
              <w:ind w:firstLine="0"/>
              <w:jc w:val="center"/>
              <w:rPr>
                <w:i/>
              </w:rPr>
            </w:pPr>
          </w:p>
          <w:p w:rsidR="0001544F" w:rsidRDefault="0001544F" w:rsidP="00CD2C61">
            <w:pPr>
              <w:spacing w:after="0"/>
              <w:ind w:firstLine="0"/>
              <w:jc w:val="center"/>
              <w:rPr>
                <w:i/>
              </w:rPr>
            </w:pPr>
          </w:p>
          <w:p w:rsidR="00476508" w:rsidRDefault="00476508" w:rsidP="00CD2C61">
            <w:pPr>
              <w:spacing w:after="0"/>
              <w:ind w:firstLine="0"/>
              <w:jc w:val="center"/>
              <w:rPr>
                <w:i/>
              </w:rPr>
            </w:pPr>
          </w:p>
          <w:p w:rsidR="0001544F" w:rsidRDefault="00D0523A" w:rsidP="00CD2C61">
            <w:pPr>
              <w:spacing w:after="0"/>
              <w:ind w:firstLine="0"/>
              <w:jc w:val="center"/>
              <w:rPr>
                <w:b/>
              </w:rPr>
            </w:pPr>
            <w:r>
              <w:rPr>
                <w:b/>
              </w:rPr>
              <w:t>Trần Quang Thuận</w:t>
            </w:r>
          </w:p>
          <w:p w:rsidR="00D0523A" w:rsidRPr="0001544F" w:rsidRDefault="00D0523A" w:rsidP="00CD2C61">
            <w:pPr>
              <w:spacing w:after="0"/>
              <w:ind w:firstLine="0"/>
              <w:jc w:val="center"/>
              <w:rPr>
                <w:b/>
              </w:rPr>
            </w:pPr>
          </w:p>
        </w:tc>
      </w:tr>
    </w:tbl>
    <w:p w:rsidR="00137F5A" w:rsidRPr="00C34383" w:rsidRDefault="00137F5A" w:rsidP="00137F5A">
      <w:pPr>
        <w:jc w:val="right"/>
        <w:rPr>
          <w:b/>
        </w:rPr>
      </w:pPr>
    </w:p>
    <w:p w:rsidR="0004096B" w:rsidRPr="00C34383" w:rsidRDefault="0004096B" w:rsidP="0004096B">
      <w:pPr>
        <w:ind w:firstLine="0"/>
      </w:pPr>
    </w:p>
    <w:p w:rsidR="0056426D" w:rsidRDefault="0056426D"/>
    <w:sectPr w:rsidR="0056426D" w:rsidSect="00D0523A">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7F5A"/>
    <w:rsid w:val="0001544F"/>
    <w:rsid w:val="0004096B"/>
    <w:rsid w:val="000B4DC8"/>
    <w:rsid w:val="000C3F74"/>
    <w:rsid w:val="000C46A9"/>
    <w:rsid w:val="000D13DC"/>
    <w:rsid w:val="00137F5A"/>
    <w:rsid w:val="00164CCC"/>
    <w:rsid w:val="001F0B03"/>
    <w:rsid w:val="002466B1"/>
    <w:rsid w:val="00282A88"/>
    <w:rsid w:val="00476508"/>
    <w:rsid w:val="00511E8F"/>
    <w:rsid w:val="00520484"/>
    <w:rsid w:val="0056426D"/>
    <w:rsid w:val="00574AF5"/>
    <w:rsid w:val="005A20EB"/>
    <w:rsid w:val="00671E58"/>
    <w:rsid w:val="006D4541"/>
    <w:rsid w:val="007E57C2"/>
    <w:rsid w:val="008425DF"/>
    <w:rsid w:val="009232C4"/>
    <w:rsid w:val="00A460FA"/>
    <w:rsid w:val="00B67B97"/>
    <w:rsid w:val="00D0523A"/>
    <w:rsid w:val="00E16978"/>
    <w:rsid w:val="00E27914"/>
    <w:rsid w:val="00EB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5A"/>
    <w:pPr>
      <w:spacing w:after="120"/>
      <w:ind w:firstLine="720"/>
      <w:jc w:val="both"/>
    </w:pPr>
    <w:rPr>
      <w:rFonts w:ascii="Times New Roman" w:eastAsia="Calibri" w:hAnsi="Times New Roman" w:cs="Times New Roman"/>
      <w:sz w:val="24"/>
    </w:rPr>
  </w:style>
  <w:style w:type="paragraph" w:styleId="Heading4">
    <w:name w:val="heading 4"/>
    <w:basedOn w:val="Normal"/>
    <w:next w:val="Normal"/>
    <w:link w:val="Heading4Char"/>
    <w:qFormat/>
    <w:rsid w:val="00137F5A"/>
    <w:pPr>
      <w:keepNext/>
      <w:spacing w:before="240" w:after="60"/>
      <w:outlineLvl w:val="3"/>
    </w:pPr>
    <w:rPr>
      <w:rFonts w:eastAsia="Times New Ro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7F5A"/>
    <w:rPr>
      <w:rFonts w:ascii="Times New Roman" w:eastAsia="Times New Roman" w:hAnsi="Times New Roman" w:cs="Times New Roman"/>
      <w:b/>
      <w:bCs/>
      <w:noProof/>
      <w:sz w:val="28"/>
      <w:szCs w:val="28"/>
    </w:rPr>
  </w:style>
  <w:style w:type="paragraph" w:styleId="BodyTextIndent">
    <w:name w:val="Body Text Indent"/>
    <w:basedOn w:val="Normal"/>
    <w:link w:val="BodyTextIndentChar"/>
    <w:rsid w:val="00137F5A"/>
    <w:pPr>
      <w:spacing w:after="0"/>
    </w:pPr>
    <w:rPr>
      <w:rFonts w:eastAsia="Batang"/>
      <w:spacing w:val="-4"/>
      <w:sz w:val="28"/>
      <w:szCs w:val="28"/>
      <w:lang w:eastAsia="ko-KR"/>
    </w:rPr>
  </w:style>
  <w:style w:type="character" w:customStyle="1" w:styleId="BodyTextIndentChar">
    <w:name w:val="Body Text Indent Char"/>
    <w:basedOn w:val="DefaultParagraphFont"/>
    <w:link w:val="BodyTextIndent"/>
    <w:rsid w:val="00137F5A"/>
    <w:rPr>
      <w:rFonts w:ascii="Times New Roman" w:eastAsia="Batang" w:hAnsi="Times New Roman" w:cs="Times New Roman"/>
      <w:spacing w:val="-4"/>
      <w:sz w:val="28"/>
      <w:szCs w:val="28"/>
      <w:lang w:eastAsia="ko-KR"/>
    </w:rPr>
  </w:style>
  <w:style w:type="table" w:styleId="TableGrid">
    <w:name w:val="Table Grid"/>
    <w:basedOn w:val="TableNormal"/>
    <w:uiPriority w:val="59"/>
    <w:rsid w:val="000154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01544F"/>
    <w:pPr>
      <w:widowControl w:val="0"/>
      <w:spacing w:before="77" w:after="0"/>
      <w:ind w:left="75" w:firstLine="0"/>
      <w:jc w:val="left"/>
    </w:pPr>
    <w:rPr>
      <w:rFonts w:ascii="Arial" w:eastAsia="Arial" w:hAnsi="Arial" w:cs="Arial"/>
      <w:sz w:val="22"/>
    </w:rPr>
  </w:style>
</w:styles>
</file>

<file path=word/webSettings.xml><?xml version="1.0" encoding="utf-8"?>
<w:webSettings xmlns:r="http://schemas.openxmlformats.org/officeDocument/2006/relationships" xmlns:w="http://schemas.openxmlformats.org/wordprocessingml/2006/main">
  <w:divs>
    <w:div w:id="12632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 Le</dc:creator>
  <cp:lastModifiedBy>Hue Le</cp:lastModifiedBy>
  <cp:revision>13</cp:revision>
  <dcterms:created xsi:type="dcterms:W3CDTF">2019-01-04T09:02:00Z</dcterms:created>
  <dcterms:modified xsi:type="dcterms:W3CDTF">2019-01-22T09:59:00Z</dcterms:modified>
</cp:coreProperties>
</file>